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14:paraId="4C44783B" w14:textId="77777777" w:rsidTr="00F277E6">
        <w:tc>
          <w:tcPr>
            <w:tcW w:w="3200" w:type="pct"/>
            <w:shd w:val="clear" w:color="auto" w:fill="9C5252" w:themeFill="accent2"/>
          </w:tcPr>
          <w:p w14:paraId="0C6E9B9D" w14:textId="77777777" w:rsidR="0026113B" w:rsidRDefault="0026113B" w:rsidP="00F277E6">
            <w:pPr>
              <w:pStyle w:val="NoSpacing"/>
            </w:pPr>
            <w:bookmarkStart w:id="0" w:name="_GoBack"/>
            <w:bookmarkEnd w:id="0"/>
          </w:p>
        </w:tc>
        <w:tc>
          <w:tcPr>
            <w:tcW w:w="104" w:type="pct"/>
          </w:tcPr>
          <w:p w14:paraId="0A548BEA" w14:textId="77777777" w:rsidR="0026113B" w:rsidRDefault="0026113B" w:rsidP="00F277E6">
            <w:pPr>
              <w:pStyle w:val="NoSpacing"/>
            </w:pPr>
          </w:p>
        </w:tc>
        <w:tc>
          <w:tcPr>
            <w:tcW w:w="1696" w:type="pct"/>
            <w:shd w:val="clear" w:color="auto" w:fill="7F7F7F" w:themeFill="text1" w:themeFillTint="80"/>
          </w:tcPr>
          <w:p w14:paraId="6888341F" w14:textId="77777777" w:rsidR="0026113B" w:rsidRDefault="0026113B" w:rsidP="00F277E6">
            <w:pPr>
              <w:pStyle w:val="NoSpacing"/>
            </w:pPr>
          </w:p>
        </w:tc>
      </w:tr>
      <w:tr w:rsidR="0026113B" w14:paraId="1578CADB" w14:textId="77777777" w:rsidTr="00E20E90">
        <w:trPr>
          <w:trHeight w:val="2520"/>
        </w:trPr>
        <w:tc>
          <w:tcPr>
            <w:tcW w:w="3200" w:type="pct"/>
            <w:vAlign w:val="bottom"/>
          </w:tcPr>
          <w:p w14:paraId="79C549A5" w14:textId="77777777" w:rsidR="0026113B" w:rsidRDefault="0048000F" w:rsidP="004A7CF3">
            <w:pPr>
              <w:pStyle w:val="Title"/>
              <w:jc w:val="both"/>
            </w:pPr>
            <w:sdt>
              <w:sdtPr>
                <w:alias w:val="Title"/>
                <w:tag w:val=""/>
                <w:id w:val="-841541200"/>
                <w:placeholder>
                  <w:docPart w:val="D2573D4FB70E8048B2D01B1D35B6F21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A7CF3">
                  <w:t>Exploration</w:t>
                </w:r>
              </w:sdtContent>
            </w:sdt>
          </w:p>
        </w:tc>
        <w:tc>
          <w:tcPr>
            <w:tcW w:w="104" w:type="pct"/>
            <w:vAlign w:val="bottom"/>
          </w:tcPr>
          <w:p w14:paraId="20A73375" w14:textId="77777777" w:rsidR="0026113B" w:rsidRDefault="0026113B" w:rsidP="00F277E6"/>
        </w:tc>
        <w:tc>
          <w:tcPr>
            <w:tcW w:w="1696" w:type="pct"/>
            <w:vAlign w:val="bottom"/>
          </w:tcPr>
          <w:p w14:paraId="496DD45D" w14:textId="77777777" w:rsidR="00384A08" w:rsidRDefault="004A7CF3" w:rsidP="004A7CF3">
            <w:pPr>
              <w:pStyle w:val="CourseDetails"/>
            </w:pPr>
            <w:r>
              <w:t>Day 1</w:t>
            </w:r>
          </w:p>
        </w:tc>
      </w:tr>
      <w:tr w:rsidR="0026113B" w14:paraId="51706DBF" w14:textId="77777777" w:rsidTr="00F277E6">
        <w:tc>
          <w:tcPr>
            <w:tcW w:w="3200" w:type="pct"/>
            <w:shd w:val="clear" w:color="auto" w:fill="9C5252" w:themeFill="accent2"/>
          </w:tcPr>
          <w:p w14:paraId="560AE995" w14:textId="77777777" w:rsidR="0026113B" w:rsidRDefault="0026113B" w:rsidP="00F277E6">
            <w:pPr>
              <w:pStyle w:val="NoSpacing"/>
            </w:pPr>
          </w:p>
        </w:tc>
        <w:tc>
          <w:tcPr>
            <w:tcW w:w="104" w:type="pct"/>
          </w:tcPr>
          <w:p w14:paraId="7BAFD18A" w14:textId="77777777" w:rsidR="0026113B" w:rsidRDefault="0026113B" w:rsidP="00F277E6">
            <w:pPr>
              <w:pStyle w:val="NoSpacing"/>
            </w:pPr>
          </w:p>
        </w:tc>
        <w:tc>
          <w:tcPr>
            <w:tcW w:w="1696" w:type="pct"/>
            <w:shd w:val="clear" w:color="auto" w:fill="7F7F7F" w:themeFill="text1" w:themeFillTint="80"/>
          </w:tcPr>
          <w:p w14:paraId="2306A83A" w14:textId="77777777" w:rsidR="0026113B" w:rsidRDefault="0026113B" w:rsidP="00F277E6">
            <w:pPr>
              <w:pStyle w:val="NoSpacing"/>
            </w:pPr>
          </w:p>
        </w:tc>
      </w:tr>
    </w:tbl>
    <w:p w14:paraId="612F0676" w14:textId="77777777" w:rsidR="0026113B" w:rsidRDefault="0026113B" w:rsidP="0026113B">
      <w:pPr>
        <w:pStyle w:val="NoSpacing"/>
      </w:pPr>
      <w:bookmarkStart w:id="1" w:name="_Toc261004492"/>
    </w:p>
    <w:tbl>
      <w:tblPr>
        <w:tblW w:w="4936" w:type="pct"/>
        <w:tblInd w:w="144" w:type="dxa"/>
        <w:tblLook w:val="04A0" w:firstRow="1" w:lastRow="0" w:firstColumn="1" w:lastColumn="0" w:noHBand="0" w:noVBand="1"/>
      </w:tblPr>
      <w:tblGrid>
        <w:gridCol w:w="6912"/>
        <w:gridCol w:w="426"/>
        <w:gridCol w:w="3821"/>
      </w:tblGrid>
      <w:tr w:rsidR="0026113B" w14:paraId="7471200E" w14:textId="77777777" w:rsidTr="009D619F">
        <w:trPr>
          <w:trHeight w:val="2160"/>
        </w:trPr>
        <w:tc>
          <w:tcPr>
            <w:tcW w:w="3097" w:type="pct"/>
          </w:tcPr>
          <w:p w14:paraId="6417C10B" w14:textId="77777777" w:rsidR="00A03075" w:rsidRDefault="00A03075" w:rsidP="00A03075">
            <w:pPr>
              <w:pStyle w:val="Heading1"/>
            </w:pPr>
            <w:bookmarkStart w:id="2" w:name="_Toc261004494"/>
            <w:r>
              <w:t>Overview</w:t>
            </w:r>
          </w:p>
          <w:p w14:paraId="7E55BD93" w14:textId="77777777" w:rsidR="00A03075" w:rsidRPr="00A03075" w:rsidRDefault="004A7CF3" w:rsidP="00A03075">
            <w:r>
              <w:rPr>
                <w:rFonts w:eastAsiaTheme="minorHAnsi"/>
                <w:bCs/>
                <w:color w:val="auto"/>
              </w:rPr>
              <w:t>Following the Renaissance expansion of ideas and trade, the Europeans looked elsewhere for greater wealth. This triggered the expansion of trade both to the East and the New World.</w:t>
            </w:r>
          </w:p>
          <w:p w14:paraId="3A56B6E6" w14:textId="77777777" w:rsidR="00A03075" w:rsidRDefault="00A03075" w:rsidP="00A03075">
            <w:pPr>
              <w:pStyle w:val="Heading1"/>
            </w:pPr>
            <w:r>
              <w:t>Objectives</w:t>
            </w:r>
            <w:r w:rsidR="004A7CF3">
              <w:t>/Essential Questions</w:t>
            </w:r>
          </w:p>
          <w:p w14:paraId="2BB37132" w14:textId="77777777" w:rsidR="00A03075" w:rsidRPr="004A7CF3" w:rsidRDefault="004A7CF3" w:rsidP="004A7CF3">
            <w:pPr>
              <w:pStyle w:val="ListParagraph"/>
              <w:numPr>
                <w:ilvl w:val="0"/>
                <w:numId w:val="8"/>
              </w:numPr>
              <w:rPr>
                <w:rFonts w:eastAsiaTheme="minorHAnsi"/>
                <w:bCs/>
              </w:rPr>
            </w:pPr>
            <w:r w:rsidRPr="004A7CF3">
              <w:rPr>
                <w:rFonts w:eastAsiaTheme="minorHAnsi"/>
                <w:bCs/>
              </w:rPr>
              <w:t>What changes in European society usher in the ‘Age of Exploration’?</w:t>
            </w:r>
          </w:p>
          <w:p w14:paraId="1E0A4443" w14:textId="77777777" w:rsidR="004A7CF3" w:rsidRDefault="004A7CF3" w:rsidP="004A7CF3">
            <w:pPr>
              <w:pStyle w:val="ListParagraph"/>
              <w:numPr>
                <w:ilvl w:val="0"/>
                <w:numId w:val="8"/>
              </w:numPr>
              <w:rPr>
                <w:rFonts w:eastAsiaTheme="minorHAnsi"/>
                <w:bCs/>
              </w:rPr>
            </w:pPr>
            <w:r>
              <w:rPr>
                <w:rFonts w:eastAsiaTheme="minorHAnsi"/>
                <w:bCs/>
              </w:rPr>
              <w:t>How were religion, culture and the quest for knowledge responsible for interactions among global civilizations?</w:t>
            </w:r>
          </w:p>
          <w:p w14:paraId="0AE9818E" w14:textId="77777777" w:rsidR="004A7CF3" w:rsidRDefault="004A7CF3" w:rsidP="004A7CF3">
            <w:pPr>
              <w:pStyle w:val="ListParagraph"/>
              <w:numPr>
                <w:ilvl w:val="0"/>
                <w:numId w:val="8"/>
              </w:numPr>
              <w:rPr>
                <w:rFonts w:eastAsiaTheme="minorHAnsi"/>
                <w:bCs/>
              </w:rPr>
            </w:pPr>
            <w:r>
              <w:rPr>
                <w:rFonts w:eastAsiaTheme="minorHAnsi"/>
                <w:bCs/>
              </w:rPr>
              <w:t>How did the motivations for exploration and the period of expansion impact the global community?</w:t>
            </w:r>
          </w:p>
          <w:p w14:paraId="3B1BD571" w14:textId="77777777" w:rsidR="004A7CF3" w:rsidRDefault="004A7CF3" w:rsidP="004A7CF3">
            <w:pPr>
              <w:pStyle w:val="Heading1"/>
            </w:pPr>
            <w:r>
              <w:t>21</w:t>
            </w:r>
            <w:r w:rsidRPr="004A7CF3">
              <w:rPr>
                <w:vertAlign w:val="superscript"/>
              </w:rPr>
              <w:t>st</w:t>
            </w:r>
            <w:r>
              <w:t xml:space="preserve"> Century Skills</w:t>
            </w:r>
          </w:p>
          <w:p w14:paraId="35D81403" w14:textId="77777777" w:rsidR="004A7CF3" w:rsidRPr="004A7CF3" w:rsidRDefault="008B712D" w:rsidP="004A7CF3">
            <w:pPr>
              <w:rPr>
                <w:rFonts w:eastAsiaTheme="minorHAnsi"/>
                <w:bCs/>
              </w:rPr>
            </w:pPr>
            <w:r>
              <w:rPr>
                <w:rFonts w:eastAsiaTheme="minorHAnsi"/>
                <w:bCs/>
              </w:rPr>
              <w:t>global awareness, critical thinking, communication</w:t>
            </w:r>
          </w:p>
          <w:p w14:paraId="3D848743" w14:textId="77777777" w:rsidR="00A03075" w:rsidRDefault="00A03075" w:rsidP="00A03075">
            <w:pPr>
              <w:pStyle w:val="Heading1"/>
            </w:pPr>
            <w:r>
              <w:t>Activities</w:t>
            </w:r>
          </w:p>
          <w:p w14:paraId="2045FCD1" w14:textId="77777777" w:rsidR="00A03075" w:rsidRPr="004A7CF3" w:rsidRDefault="004A7CF3" w:rsidP="004A7CF3">
            <w:pPr>
              <w:pStyle w:val="ListParagraph"/>
              <w:numPr>
                <w:ilvl w:val="0"/>
                <w:numId w:val="7"/>
              </w:numPr>
              <w:rPr>
                <w:rFonts w:eastAsiaTheme="minorHAnsi"/>
                <w:bCs/>
                <w:color w:val="auto"/>
              </w:rPr>
            </w:pPr>
            <w:r w:rsidRPr="004A7CF3">
              <w:rPr>
                <w:rFonts w:eastAsiaTheme="minorHAnsi"/>
                <w:bCs/>
                <w:color w:val="auto"/>
              </w:rPr>
              <w:t>Review of Renaissance changes: why did Europe go East?</w:t>
            </w:r>
          </w:p>
          <w:p w14:paraId="3800B1D9" w14:textId="77777777" w:rsidR="004A7CF3" w:rsidRDefault="004A7CF3" w:rsidP="004A7CF3">
            <w:pPr>
              <w:pStyle w:val="ListParagraph"/>
              <w:numPr>
                <w:ilvl w:val="0"/>
                <w:numId w:val="7"/>
              </w:numPr>
            </w:pPr>
            <w:r>
              <w:t>Ppt: Exploration ideaals</w:t>
            </w:r>
          </w:p>
          <w:p w14:paraId="0DB39618" w14:textId="77777777" w:rsidR="004A7CF3" w:rsidRPr="00A03075" w:rsidRDefault="004A7CF3" w:rsidP="004A7CF3">
            <w:pPr>
              <w:pStyle w:val="ListParagraph"/>
              <w:numPr>
                <w:ilvl w:val="0"/>
                <w:numId w:val="7"/>
              </w:numPr>
            </w:pPr>
            <w:r>
              <w:t>Review of homework and project due Wednesday</w:t>
            </w:r>
          </w:p>
          <w:p w14:paraId="3D91DC67" w14:textId="77777777" w:rsidR="00A03075" w:rsidRDefault="00A03075" w:rsidP="00A03075">
            <w:pPr>
              <w:pStyle w:val="Heading1"/>
            </w:pPr>
            <w:r>
              <w:t>Adaptations</w:t>
            </w:r>
          </w:p>
          <w:p w14:paraId="1FC13269" w14:textId="77777777" w:rsidR="004A7CF3" w:rsidRPr="00405E0A" w:rsidRDefault="004A7CF3" w:rsidP="004A7CF3">
            <w:pPr>
              <w:rPr>
                <w:szCs w:val="20"/>
              </w:rPr>
            </w:pPr>
            <w:r w:rsidRPr="00405E0A">
              <w:rPr>
                <w:szCs w:val="20"/>
              </w:rPr>
              <w:t>Teacher will check for understanding by circulating during notetaking and group activities to ensure progress and correct information gathering. Modifications made based on individual needs include preferential seating, copies of ppts, extended time.</w:t>
            </w:r>
          </w:p>
          <w:p w14:paraId="51B7BB90" w14:textId="77777777" w:rsidR="00A03075" w:rsidRPr="00A03075" w:rsidRDefault="00A03075" w:rsidP="00A03075"/>
          <w:p w14:paraId="10A35FDA" w14:textId="77777777" w:rsidR="00A03075" w:rsidRDefault="00A03075" w:rsidP="00A03075">
            <w:pPr>
              <w:pStyle w:val="Heading1"/>
            </w:pPr>
            <w:r>
              <w:t>Evaluation</w:t>
            </w:r>
          </w:p>
          <w:bookmarkEnd w:id="2"/>
          <w:p w14:paraId="66A0EE2F" w14:textId="77777777" w:rsidR="0026113B" w:rsidRPr="00AA218C" w:rsidRDefault="004A7CF3" w:rsidP="004A7CF3">
            <w:pPr>
              <w:rPr>
                <w:bCs/>
                <w:color w:val="auto"/>
                <w:sz w:val="28"/>
                <w:szCs w:val="28"/>
              </w:rPr>
            </w:pPr>
            <w:r>
              <w:rPr>
                <w:rFonts w:eastAsiaTheme="minorHAnsi"/>
                <w:bCs/>
                <w:color w:val="auto"/>
              </w:rPr>
              <w:t xml:space="preserve">Questions to assure understanding. </w:t>
            </w:r>
          </w:p>
        </w:tc>
        <w:tc>
          <w:tcPr>
            <w:tcW w:w="191" w:type="pct"/>
          </w:tcPr>
          <w:p w14:paraId="46DE5F8F" w14:textId="77777777" w:rsidR="0026113B" w:rsidRDefault="0026113B" w:rsidP="00F277E6"/>
        </w:tc>
        <w:tc>
          <w:tcPr>
            <w:tcW w:w="1712" w:type="pct"/>
          </w:tcPr>
          <w:p w14:paraId="5C04CCA9" w14:textId="77777777" w:rsidR="008B714F" w:rsidRDefault="008B714F" w:rsidP="008B714F">
            <w:pPr>
              <w:pStyle w:val="Heading2"/>
            </w:pPr>
            <w:r>
              <w:t>Materials</w:t>
            </w:r>
          </w:p>
          <w:p w14:paraId="3F2C55D2" w14:textId="77777777" w:rsidR="008B714F" w:rsidRDefault="004A7CF3" w:rsidP="004A7CF3">
            <w:pPr>
              <w:pStyle w:val="BlockText"/>
              <w:spacing w:after="200"/>
              <w:rPr>
                <w:bCs/>
                <w:iCs w:val="0"/>
              </w:rPr>
            </w:pPr>
            <w:r>
              <w:rPr>
                <w:bCs/>
                <w:iCs w:val="0"/>
              </w:rPr>
              <w:t>Ppt on exploration (Abernathy)</w:t>
            </w:r>
          </w:p>
          <w:p w14:paraId="22E53EBE" w14:textId="77777777" w:rsidR="004A7CF3" w:rsidRPr="008B714F" w:rsidRDefault="004A7CF3" w:rsidP="004A7CF3">
            <w:pPr>
              <w:pStyle w:val="BlockText"/>
              <w:spacing w:after="200"/>
            </w:pPr>
            <w:r>
              <w:rPr>
                <w:bCs/>
                <w:iCs w:val="0"/>
              </w:rPr>
              <w:t>Packet of primary sources: Eastern exploration and New Spain</w:t>
            </w:r>
          </w:p>
          <w:p w14:paraId="4FA4D69D" w14:textId="77777777" w:rsidR="008B714F" w:rsidRDefault="004A7CF3" w:rsidP="008B714F">
            <w:pPr>
              <w:pStyle w:val="Heading2"/>
            </w:pPr>
            <w:r>
              <w:t>Homework</w:t>
            </w:r>
          </w:p>
          <w:p w14:paraId="01CA2BD7" w14:textId="77777777" w:rsidR="004A7CF3" w:rsidRDefault="004A7CF3" w:rsidP="004A7CF3">
            <w:r>
              <w:t>Reading/note taking on chapter 16-sects 1 &amp; 2</w:t>
            </w:r>
          </w:p>
          <w:p w14:paraId="440092AC" w14:textId="77777777" w:rsidR="004A7CF3" w:rsidRPr="004A7CF3" w:rsidRDefault="004A7CF3" w:rsidP="004A7CF3">
            <w:r>
              <w:t>Cards due Wednesday</w:t>
            </w:r>
          </w:p>
          <w:p w14:paraId="6507B9D5" w14:textId="77777777" w:rsidR="0026113B" w:rsidRPr="0058353E" w:rsidRDefault="0026113B" w:rsidP="004A7CF3">
            <w:pPr>
              <w:pStyle w:val="BlockText"/>
              <w:spacing w:after="200"/>
            </w:pPr>
          </w:p>
        </w:tc>
      </w:tr>
      <w:bookmarkEnd w:id="1"/>
    </w:tbl>
    <w:p w14:paraId="32E7A6B5" w14:textId="77777777" w:rsidR="00F277E6" w:rsidRDefault="00F277E6"/>
    <w:p w14:paraId="7BF33DB3" w14:textId="77777777" w:rsidR="004A7CF3" w:rsidRDefault="004A7CF3"/>
    <w:tbl>
      <w:tblPr>
        <w:tblW w:w="5000" w:type="pct"/>
        <w:tblLayout w:type="fixed"/>
        <w:tblLook w:val="04A0" w:firstRow="1" w:lastRow="0" w:firstColumn="1" w:lastColumn="0" w:noHBand="0" w:noVBand="1"/>
      </w:tblPr>
      <w:tblGrid>
        <w:gridCol w:w="7234"/>
        <w:gridCol w:w="236"/>
        <w:gridCol w:w="3834"/>
      </w:tblGrid>
      <w:tr w:rsidR="004A7CF3" w14:paraId="245DB0DE" w14:textId="77777777" w:rsidTr="004A7CF3">
        <w:tc>
          <w:tcPr>
            <w:tcW w:w="3200" w:type="pct"/>
            <w:shd w:val="clear" w:color="auto" w:fill="9C5252" w:themeFill="accent2"/>
          </w:tcPr>
          <w:p w14:paraId="3D92F4F6" w14:textId="77777777" w:rsidR="004A7CF3" w:rsidRDefault="004A7CF3" w:rsidP="004A7CF3">
            <w:pPr>
              <w:pStyle w:val="NoSpacing"/>
            </w:pPr>
          </w:p>
        </w:tc>
        <w:tc>
          <w:tcPr>
            <w:tcW w:w="104" w:type="pct"/>
          </w:tcPr>
          <w:p w14:paraId="49CC61CD" w14:textId="77777777" w:rsidR="004A7CF3" w:rsidRDefault="004A7CF3" w:rsidP="004A7CF3">
            <w:pPr>
              <w:pStyle w:val="NoSpacing"/>
            </w:pPr>
          </w:p>
        </w:tc>
        <w:tc>
          <w:tcPr>
            <w:tcW w:w="1696" w:type="pct"/>
            <w:shd w:val="clear" w:color="auto" w:fill="7F7F7F" w:themeFill="text1" w:themeFillTint="80"/>
          </w:tcPr>
          <w:p w14:paraId="40D0C68C" w14:textId="77777777" w:rsidR="004A7CF3" w:rsidRDefault="004A7CF3" w:rsidP="004A7CF3">
            <w:pPr>
              <w:pStyle w:val="NoSpacing"/>
            </w:pPr>
          </w:p>
        </w:tc>
      </w:tr>
      <w:tr w:rsidR="004A7CF3" w14:paraId="588E0E03" w14:textId="77777777" w:rsidTr="004A7CF3">
        <w:trPr>
          <w:trHeight w:val="2520"/>
        </w:trPr>
        <w:tc>
          <w:tcPr>
            <w:tcW w:w="3200" w:type="pct"/>
            <w:vAlign w:val="bottom"/>
          </w:tcPr>
          <w:p w14:paraId="3956FD7B" w14:textId="77777777" w:rsidR="004A7CF3" w:rsidRDefault="0048000F" w:rsidP="004A7CF3">
            <w:pPr>
              <w:pStyle w:val="Title"/>
              <w:jc w:val="both"/>
            </w:pPr>
            <w:sdt>
              <w:sdtPr>
                <w:alias w:val="Title"/>
                <w:tag w:val=""/>
                <w:id w:val="-487632841"/>
                <w:placeholder>
                  <w:docPart w:val="1446A9BA243338438131A632010AA35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A7CF3">
                  <w:t>Exploration</w:t>
                </w:r>
              </w:sdtContent>
            </w:sdt>
          </w:p>
        </w:tc>
        <w:tc>
          <w:tcPr>
            <w:tcW w:w="104" w:type="pct"/>
            <w:vAlign w:val="bottom"/>
          </w:tcPr>
          <w:p w14:paraId="59472070" w14:textId="77777777" w:rsidR="004A7CF3" w:rsidRDefault="004A7CF3" w:rsidP="004A7CF3"/>
        </w:tc>
        <w:tc>
          <w:tcPr>
            <w:tcW w:w="1696" w:type="pct"/>
            <w:vAlign w:val="bottom"/>
          </w:tcPr>
          <w:p w14:paraId="18B450D7" w14:textId="77777777" w:rsidR="004A7CF3" w:rsidRDefault="004A7CF3" w:rsidP="004A7CF3">
            <w:pPr>
              <w:pStyle w:val="CourseDetails"/>
            </w:pPr>
            <w:r>
              <w:t>Day 2</w:t>
            </w:r>
          </w:p>
        </w:tc>
      </w:tr>
      <w:tr w:rsidR="004A7CF3" w14:paraId="20269B1E" w14:textId="77777777" w:rsidTr="004A7CF3">
        <w:tc>
          <w:tcPr>
            <w:tcW w:w="3200" w:type="pct"/>
            <w:shd w:val="clear" w:color="auto" w:fill="9C5252" w:themeFill="accent2"/>
          </w:tcPr>
          <w:p w14:paraId="5CBC74FC" w14:textId="77777777" w:rsidR="004A7CF3" w:rsidRDefault="004A7CF3" w:rsidP="004A7CF3">
            <w:pPr>
              <w:pStyle w:val="NoSpacing"/>
            </w:pPr>
          </w:p>
        </w:tc>
        <w:tc>
          <w:tcPr>
            <w:tcW w:w="104" w:type="pct"/>
          </w:tcPr>
          <w:p w14:paraId="44E0D6F7" w14:textId="77777777" w:rsidR="004A7CF3" w:rsidRDefault="004A7CF3" w:rsidP="004A7CF3">
            <w:pPr>
              <w:pStyle w:val="NoSpacing"/>
            </w:pPr>
          </w:p>
        </w:tc>
        <w:tc>
          <w:tcPr>
            <w:tcW w:w="1696" w:type="pct"/>
            <w:shd w:val="clear" w:color="auto" w:fill="7F7F7F" w:themeFill="text1" w:themeFillTint="80"/>
          </w:tcPr>
          <w:p w14:paraId="00A39F65" w14:textId="77777777" w:rsidR="004A7CF3" w:rsidRDefault="004A7CF3" w:rsidP="004A7CF3">
            <w:pPr>
              <w:pStyle w:val="NoSpacing"/>
            </w:pPr>
          </w:p>
        </w:tc>
      </w:tr>
    </w:tbl>
    <w:p w14:paraId="041994F0" w14:textId="77777777" w:rsidR="004A7CF3" w:rsidRDefault="004A7CF3" w:rsidP="004A7CF3">
      <w:pPr>
        <w:pStyle w:val="NoSpacing"/>
      </w:pPr>
    </w:p>
    <w:tbl>
      <w:tblPr>
        <w:tblW w:w="4936" w:type="pct"/>
        <w:tblInd w:w="144" w:type="dxa"/>
        <w:tblLook w:val="04A0" w:firstRow="1" w:lastRow="0" w:firstColumn="1" w:lastColumn="0" w:noHBand="0" w:noVBand="1"/>
      </w:tblPr>
      <w:tblGrid>
        <w:gridCol w:w="6912"/>
        <w:gridCol w:w="426"/>
        <w:gridCol w:w="3821"/>
      </w:tblGrid>
      <w:tr w:rsidR="004A7CF3" w14:paraId="28778A0C" w14:textId="77777777" w:rsidTr="004A7CF3">
        <w:trPr>
          <w:trHeight w:val="2160"/>
        </w:trPr>
        <w:tc>
          <w:tcPr>
            <w:tcW w:w="3097" w:type="pct"/>
          </w:tcPr>
          <w:p w14:paraId="64735B4B" w14:textId="77777777" w:rsidR="004A7CF3" w:rsidRPr="008B712D" w:rsidRDefault="004A7CF3" w:rsidP="008B712D">
            <w:pPr>
              <w:pStyle w:val="Heading1"/>
            </w:pPr>
            <w:r>
              <w:t>Objectives/Essential Questions</w:t>
            </w:r>
            <w:r w:rsidRPr="008B712D">
              <w:rPr>
                <w:rFonts w:eastAsiaTheme="minorHAnsi"/>
              </w:rPr>
              <w:t>?</w:t>
            </w:r>
          </w:p>
          <w:p w14:paraId="388232DC" w14:textId="77777777" w:rsidR="004A7CF3" w:rsidRDefault="004A7CF3" w:rsidP="008B712D">
            <w:pPr>
              <w:pStyle w:val="ListParagraph"/>
              <w:numPr>
                <w:ilvl w:val="0"/>
                <w:numId w:val="12"/>
              </w:numPr>
              <w:rPr>
                <w:rFonts w:eastAsiaTheme="minorHAnsi"/>
                <w:bCs/>
              </w:rPr>
            </w:pPr>
            <w:r>
              <w:rPr>
                <w:rFonts w:eastAsiaTheme="minorHAnsi"/>
                <w:bCs/>
              </w:rPr>
              <w:t>How were religion, culture and the quest for knowledge responsible for interactions among global civilizations?</w:t>
            </w:r>
          </w:p>
          <w:p w14:paraId="75E60593" w14:textId="77777777" w:rsidR="004A7CF3" w:rsidRDefault="004A7CF3" w:rsidP="008B712D">
            <w:pPr>
              <w:pStyle w:val="ListParagraph"/>
              <w:numPr>
                <w:ilvl w:val="0"/>
                <w:numId w:val="12"/>
              </w:numPr>
              <w:rPr>
                <w:rFonts w:eastAsiaTheme="minorHAnsi"/>
                <w:bCs/>
              </w:rPr>
            </w:pPr>
            <w:r>
              <w:rPr>
                <w:rFonts w:eastAsiaTheme="minorHAnsi"/>
                <w:bCs/>
              </w:rPr>
              <w:t>How did the motivations for exploration and the period of expansion impact the global community?</w:t>
            </w:r>
          </w:p>
          <w:p w14:paraId="1470C893" w14:textId="77777777" w:rsidR="008B712D" w:rsidRDefault="008B712D" w:rsidP="008B712D">
            <w:pPr>
              <w:pStyle w:val="ListParagraph"/>
              <w:numPr>
                <w:ilvl w:val="0"/>
                <w:numId w:val="12"/>
              </w:numPr>
              <w:rPr>
                <w:rFonts w:eastAsiaTheme="minorHAnsi"/>
                <w:bCs/>
              </w:rPr>
            </w:pPr>
            <w:r>
              <w:rPr>
                <w:rFonts w:eastAsiaTheme="minorHAnsi"/>
                <w:bCs/>
              </w:rPr>
              <w:t>How to use historical interpretation skills to reconstruct meaning, differentiate between facts, and analyze sources, to evaluate narratives and consider multiple perspectives.</w:t>
            </w:r>
          </w:p>
          <w:p w14:paraId="45CB5FBB" w14:textId="77777777" w:rsidR="004A7CF3" w:rsidRDefault="004A7CF3" w:rsidP="004A7CF3">
            <w:pPr>
              <w:pStyle w:val="Heading1"/>
            </w:pPr>
            <w:r>
              <w:t>21</w:t>
            </w:r>
            <w:r w:rsidRPr="004A7CF3">
              <w:rPr>
                <w:vertAlign w:val="superscript"/>
              </w:rPr>
              <w:t>st</w:t>
            </w:r>
            <w:r>
              <w:t xml:space="preserve"> Century Skills</w:t>
            </w:r>
          </w:p>
          <w:p w14:paraId="262468D8" w14:textId="77777777" w:rsidR="008B712D" w:rsidRPr="008B712D" w:rsidRDefault="008B712D" w:rsidP="008B712D">
            <w:r>
              <w:t xml:space="preserve">critical thinking, </w:t>
            </w:r>
          </w:p>
          <w:p w14:paraId="5DD6ED20" w14:textId="77777777" w:rsidR="004A7CF3" w:rsidRDefault="004A7CF3" w:rsidP="004A7CF3">
            <w:pPr>
              <w:pStyle w:val="Heading1"/>
            </w:pPr>
            <w:r>
              <w:t>Activities</w:t>
            </w:r>
          </w:p>
          <w:p w14:paraId="1953C97B" w14:textId="77777777" w:rsidR="004A7CF3" w:rsidRDefault="004A7CF3" w:rsidP="004A7CF3">
            <w:pPr>
              <w:pStyle w:val="ListParagraph"/>
              <w:numPr>
                <w:ilvl w:val="0"/>
                <w:numId w:val="9"/>
              </w:numPr>
            </w:pPr>
            <w:r>
              <w:t>introduction of primary source use: Columbus diary</w:t>
            </w:r>
          </w:p>
          <w:p w14:paraId="3E6539E4" w14:textId="77777777" w:rsidR="004A7CF3" w:rsidRDefault="004A7CF3" w:rsidP="004A7CF3">
            <w:pPr>
              <w:pStyle w:val="ListParagraph"/>
              <w:numPr>
                <w:ilvl w:val="0"/>
                <w:numId w:val="9"/>
              </w:numPr>
            </w:pPr>
            <w:r>
              <w:t>critical questioning on text</w:t>
            </w:r>
          </w:p>
          <w:p w14:paraId="4C6AC13C" w14:textId="77777777" w:rsidR="004A7CF3" w:rsidRDefault="004A7CF3" w:rsidP="004A7CF3">
            <w:pPr>
              <w:pStyle w:val="ListParagraph"/>
              <w:numPr>
                <w:ilvl w:val="0"/>
                <w:numId w:val="9"/>
              </w:numPr>
            </w:pPr>
            <w:r>
              <w:t>how to do a socratice seminar</w:t>
            </w:r>
          </w:p>
          <w:p w14:paraId="3683F9BB" w14:textId="77777777" w:rsidR="004A7CF3" w:rsidRPr="004A7CF3" w:rsidRDefault="004A7CF3" w:rsidP="004A7CF3">
            <w:pPr>
              <w:pStyle w:val="ListParagraph"/>
              <w:numPr>
                <w:ilvl w:val="0"/>
                <w:numId w:val="9"/>
              </w:numPr>
            </w:pPr>
            <w:r>
              <w:t>work on cards project due tomorrow</w:t>
            </w:r>
          </w:p>
          <w:p w14:paraId="00105A19" w14:textId="77777777" w:rsidR="004A7CF3" w:rsidRDefault="004A7CF3" w:rsidP="004A7CF3">
            <w:pPr>
              <w:pStyle w:val="Heading1"/>
            </w:pPr>
            <w:r>
              <w:t>Adaptations</w:t>
            </w:r>
          </w:p>
          <w:p w14:paraId="0E5D186C" w14:textId="77777777" w:rsidR="004A7CF3" w:rsidRPr="00405E0A" w:rsidRDefault="004A7CF3" w:rsidP="004A7CF3">
            <w:pPr>
              <w:rPr>
                <w:szCs w:val="20"/>
              </w:rPr>
            </w:pPr>
            <w:r w:rsidRPr="00405E0A">
              <w:rPr>
                <w:szCs w:val="20"/>
              </w:rPr>
              <w:t>Teacher will check for understanding by circulating during notetaking and group activities to ensure progress and correct information gathering. Modifications made based on individual needs include preferential seating, copies of ppts, extended time.</w:t>
            </w:r>
          </w:p>
          <w:p w14:paraId="247EA893" w14:textId="77777777" w:rsidR="004A7CF3" w:rsidRPr="00A03075" w:rsidRDefault="004A7CF3" w:rsidP="004A7CF3"/>
          <w:p w14:paraId="2A15DF85" w14:textId="77777777" w:rsidR="004A7CF3" w:rsidRDefault="004A7CF3" w:rsidP="004A7CF3">
            <w:pPr>
              <w:pStyle w:val="Heading1"/>
            </w:pPr>
            <w:r>
              <w:t>Evaluation</w:t>
            </w:r>
          </w:p>
          <w:p w14:paraId="242CC9F5" w14:textId="77777777" w:rsidR="004A7CF3" w:rsidRPr="00AA218C" w:rsidRDefault="004A7CF3" w:rsidP="004A7CF3">
            <w:pPr>
              <w:rPr>
                <w:bCs/>
                <w:color w:val="auto"/>
                <w:sz w:val="28"/>
                <w:szCs w:val="28"/>
              </w:rPr>
            </w:pPr>
            <w:r>
              <w:rPr>
                <w:rFonts w:eastAsiaTheme="minorHAnsi"/>
                <w:bCs/>
                <w:color w:val="auto"/>
              </w:rPr>
              <w:t xml:space="preserve">Questions to assure understanding. </w:t>
            </w:r>
          </w:p>
        </w:tc>
        <w:tc>
          <w:tcPr>
            <w:tcW w:w="191" w:type="pct"/>
          </w:tcPr>
          <w:p w14:paraId="654C9145" w14:textId="77777777" w:rsidR="004A7CF3" w:rsidRDefault="004A7CF3" w:rsidP="004A7CF3"/>
        </w:tc>
        <w:tc>
          <w:tcPr>
            <w:tcW w:w="1712" w:type="pct"/>
          </w:tcPr>
          <w:p w14:paraId="456DF908" w14:textId="77777777" w:rsidR="004A7CF3" w:rsidRDefault="004A7CF3" w:rsidP="004A7CF3">
            <w:pPr>
              <w:pStyle w:val="Heading2"/>
            </w:pPr>
            <w:r>
              <w:t>Materials</w:t>
            </w:r>
          </w:p>
          <w:p w14:paraId="26F77024" w14:textId="77777777" w:rsidR="004A7CF3" w:rsidRDefault="004A7CF3" w:rsidP="004A7CF3">
            <w:pPr>
              <w:pStyle w:val="BlockText"/>
              <w:spacing w:after="200"/>
              <w:rPr>
                <w:bCs/>
                <w:iCs w:val="0"/>
              </w:rPr>
            </w:pPr>
            <w:r>
              <w:rPr>
                <w:bCs/>
                <w:iCs w:val="0"/>
              </w:rPr>
              <w:t>Ppt on exploration (Abernathy)</w:t>
            </w:r>
          </w:p>
          <w:p w14:paraId="7D95CC72" w14:textId="77777777" w:rsidR="004A7CF3" w:rsidRPr="008B714F" w:rsidRDefault="004A7CF3" w:rsidP="004A7CF3">
            <w:pPr>
              <w:pStyle w:val="BlockText"/>
              <w:spacing w:after="200"/>
            </w:pPr>
            <w:r>
              <w:rPr>
                <w:bCs/>
                <w:iCs w:val="0"/>
              </w:rPr>
              <w:t>Packet of primary sources: Eastern exploration and New Spain</w:t>
            </w:r>
          </w:p>
          <w:p w14:paraId="76D13A88" w14:textId="77777777" w:rsidR="004A7CF3" w:rsidRDefault="004A7CF3" w:rsidP="004A7CF3">
            <w:pPr>
              <w:pStyle w:val="Heading2"/>
            </w:pPr>
            <w:r>
              <w:t>Homework</w:t>
            </w:r>
          </w:p>
          <w:p w14:paraId="53BF5CD4" w14:textId="77777777" w:rsidR="004A7CF3" w:rsidRDefault="008B712D" w:rsidP="004A7CF3">
            <w:r>
              <w:t>Reading packet</w:t>
            </w:r>
          </w:p>
          <w:p w14:paraId="6F5920BB" w14:textId="77777777" w:rsidR="004A7CF3" w:rsidRPr="004A7CF3" w:rsidRDefault="004A7CF3" w:rsidP="004A7CF3">
            <w:r>
              <w:t>Cards due Wednesday</w:t>
            </w:r>
          </w:p>
          <w:p w14:paraId="49499F78" w14:textId="77777777" w:rsidR="004A7CF3" w:rsidRPr="0058353E" w:rsidRDefault="004A7CF3" w:rsidP="004A7CF3">
            <w:pPr>
              <w:pStyle w:val="BlockText"/>
              <w:spacing w:after="200"/>
            </w:pPr>
          </w:p>
        </w:tc>
      </w:tr>
    </w:tbl>
    <w:p w14:paraId="0CF7C4D4" w14:textId="77777777" w:rsidR="004A7CF3" w:rsidRDefault="004A7CF3" w:rsidP="004A7CF3"/>
    <w:p w14:paraId="1846C406" w14:textId="77777777" w:rsidR="00E46A14" w:rsidRDefault="00E46A14" w:rsidP="004A7CF3"/>
    <w:p w14:paraId="6DDAC6D6" w14:textId="77777777" w:rsidR="008B712D" w:rsidRDefault="008B712D" w:rsidP="004A7CF3"/>
    <w:p w14:paraId="7D0AE378" w14:textId="77777777" w:rsidR="008B712D" w:rsidRDefault="008B712D" w:rsidP="004A7CF3"/>
    <w:tbl>
      <w:tblPr>
        <w:tblW w:w="5000" w:type="pct"/>
        <w:tblLayout w:type="fixed"/>
        <w:tblLook w:val="04A0" w:firstRow="1" w:lastRow="0" w:firstColumn="1" w:lastColumn="0" w:noHBand="0" w:noVBand="1"/>
      </w:tblPr>
      <w:tblGrid>
        <w:gridCol w:w="7234"/>
        <w:gridCol w:w="236"/>
        <w:gridCol w:w="3834"/>
      </w:tblGrid>
      <w:tr w:rsidR="004A7CF3" w14:paraId="655CAB24" w14:textId="77777777" w:rsidTr="004A7CF3">
        <w:tc>
          <w:tcPr>
            <w:tcW w:w="3200" w:type="pct"/>
            <w:shd w:val="clear" w:color="auto" w:fill="9C5252" w:themeFill="accent2"/>
          </w:tcPr>
          <w:p w14:paraId="25C569CE" w14:textId="77777777" w:rsidR="004A7CF3" w:rsidRDefault="004A7CF3" w:rsidP="004A7CF3">
            <w:pPr>
              <w:pStyle w:val="NoSpacing"/>
            </w:pPr>
          </w:p>
        </w:tc>
        <w:tc>
          <w:tcPr>
            <w:tcW w:w="104" w:type="pct"/>
          </w:tcPr>
          <w:p w14:paraId="2178DD61" w14:textId="77777777" w:rsidR="004A7CF3" w:rsidRDefault="004A7CF3" w:rsidP="004A7CF3">
            <w:pPr>
              <w:pStyle w:val="NoSpacing"/>
            </w:pPr>
          </w:p>
        </w:tc>
        <w:tc>
          <w:tcPr>
            <w:tcW w:w="1696" w:type="pct"/>
            <w:shd w:val="clear" w:color="auto" w:fill="7F7F7F" w:themeFill="text1" w:themeFillTint="80"/>
          </w:tcPr>
          <w:p w14:paraId="34D1880A" w14:textId="77777777" w:rsidR="004A7CF3" w:rsidRDefault="004A7CF3" w:rsidP="004A7CF3">
            <w:pPr>
              <w:pStyle w:val="NoSpacing"/>
            </w:pPr>
          </w:p>
        </w:tc>
      </w:tr>
      <w:tr w:rsidR="004A7CF3" w14:paraId="3F4B3D86" w14:textId="77777777" w:rsidTr="004A7CF3">
        <w:trPr>
          <w:trHeight w:val="2520"/>
        </w:trPr>
        <w:tc>
          <w:tcPr>
            <w:tcW w:w="3200" w:type="pct"/>
            <w:vAlign w:val="bottom"/>
          </w:tcPr>
          <w:p w14:paraId="2F1E772B" w14:textId="77777777" w:rsidR="004A7CF3" w:rsidRDefault="0048000F" w:rsidP="004A7CF3">
            <w:pPr>
              <w:pStyle w:val="Title"/>
              <w:jc w:val="both"/>
            </w:pPr>
            <w:sdt>
              <w:sdtPr>
                <w:alias w:val="Title"/>
                <w:tag w:val=""/>
                <w:id w:val="1772123191"/>
                <w:placeholder>
                  <w:docPart w:val="3CBD0B98F6E45C45818711DFB1654FD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A7CF3">
                  <w:t>Exploration</w:t>
                </w:r>
              </w:sdtContent>
            </w:sdt>
          </w:p>
        </w:tc>
        <w:tc>
          <w:tcPr>
            <w:tcW w:w="104" w:type="pct"/>
            <w:vAlign w:val="bottom"/>
          </w:tcPr>
          <w:p w14:paraId="3ECE8676" w14:textId="77777777" w:rsidR="004A7CF3" w:rsidRDefault="004A7CF3" w:rsidP="004A7CF3"/>
        </w:tc>
        <w:tc>
          <w:tcPr>
            <w:tcW w:w="1696" w:type="pct"/>
            <w:vAlign w:val="bottom"/>
          </w:tcPr>
          <w:p w14:paraId="14092E8B" w14:textId="77777777" w:rsidR="004A7CF3" w:rsidRDefault="004A7CF3" w:rsidP="004A7CF3">
            <w:pPr>
              <w:pStyle w:val="CourseDetails"/>
            </w:pPr>
            <w:r>
              <w:t>Day 3</w:t>
            </w:r>
          </w:p>
        </w:tc>
      </w:tr>
      <w:tr w:rsidR="004A7CF3" w14:paraId="7E8C09C4" w14:textId="77777777" w:rsidTr="004A7CF3">
        <w:tc>
          <w:tcPr>
            <w:tcW w:w="3200" w:type="pct"/>
            <w:shd w:val="clear" w:color="auto" w:fill="9C5252" w:themeFill="accent2"/>
          </w:tcPr>
          <w:p w14:paraId="44840BE8" w14:textId="77777777" w:rsidR="004A7CF3" w:rsidRDefault="004A7CF3" w:rsidP="004A7CF3">
            <w:pPr>
              <w:pStyle w:val="NoSpacing"/>
            </w:pPr>
          </w:p>
        </w:tc>
        <w:tc>
          <w:tcPr>
            <w:tcW w:w="104" w:type="pct"/>
          </w:tcPr>
          <w:p w14:paraId="18C98F09" w14:textId="77777777" w:rsidR="004A7CF3" w:rsidRDefault="004A7CF3" w:rsidP="004A7CF3">
            <w:pPr>
              <w:pStyle w:val="NoSpacing"/>
            </w:pPr>
          </w:p>
        </w:tc>
        <w:tc>
          <w:tcPr>
            <w:tcW w:w="1696" w:type="pct"/>
            <w:shd w:val="clear" w:color="auto" w:fill="7F7F7F" w:themeFill="text1" w:themeFillTint="80"/>
          </w:tcPr>
          <w:p w14:paraId="07811840" w14:textId="77777777" w:rsidR="004A7CF3" w:rsidRDefault="004A7CF3" w:rsidP="004A7CF3">
            <w:pPr>
              <w:pStyle w:val="NoSpacing"/>
            </w:pPr>
          </w:p>
        </w:tc>
      </w:tr>
    </w:tbl>
    <w:p w14:paraId="5D5F9F16" w14:textId="77777777" w:rsidR="004A7CF3" w:rsidRDefault="004A7CF3" w:rsidP="004A7CF3">
      <w:pPr>
        <w:pStyle w:val="NoSpacing"/>
      </w:pPr>
    </w:p>
    <w:tbl>
      <w:tblPr>
        <w:tblW w:w="4936" w:type="pct"/>
        <w:tblInd w:w="144" w:type="dxa"/>
        <w:tblLook w:val="04A0" w:firstRow="1" w:lastRow="0" w:firstColumn="1" w:lastColumn="0" w:noHBand="0" w:noVBand="1"/>
      </w:tblPr>
      <w:tblGrid>
        <w:gridCol w:w="6912"/>
        <w:gridCol w:w="426"/>
        <w:gridCol w:w="3821"/>
      </w:tblGrid>
      <w:tr w:rsidR="004A7CF3" w14:paraId="130DAF34" w14:textId="77777777" w:rsidTr="004A7CF3">
        <w:trPr>
          <w:trHeight w:val="2160"/>
        </w:trPr>
        <w:tc>
          <w:tcPr>
            <w:tcW w:w="3097" w:type="pct"/>
          </w:tcPr>
          <w:p w14:paraId="3866E4A3" w14:textId="77777777" w:rsidR="004A7CF3" w:rsidRDefault="004A7CF3" w:rsidP="004A7CF3">
            <w:pPr>
              <w:pStyle w:val="Heading1"/>
            </w:pPr>
            <w:r>
              <w:t>Objectives/Essential Questions</w:t>
            </w:r>
          </w:p>
          <w:p w14:paraId="5E5E0C4B" w14:textId="77777777" w:rsidR="004A7CF3" w:rsidRDefault="004A7CF3" w:rsidP="008B712D">
            <w:pPr>
              <w:pStyle w:val="ListParagraph"/>
              <w:numPr>
                <w:ilvl w:val="0"/>
                <w:numId w:val="10"/>
              </w:numPr>
              <w:rPr>
                <w:rFonts w:eastAsiaTheme="minorHAnsi"/>
                <w:bCs/>
              </w:rPr>
            </w:pPr>
            <w:r>
              <w:rPr>
                <w:rFonts w:eastAsiaTheme="minorHAnsi"/>
                <w:bCs/>
              </w:rPr>
              <w:t>How were religion, culture and the quest for knowledge responsible for interactions among global civilizations?</w:t>
            </w:r>
          </w:p>
          <w:p w14:paraId="590A733C" w14:textId="77777777" w:rsidR="004A7CF3" w:rsidRDefault="004A7CF3" w:rsidP="008B712D">
            <w:pPr>
              <w:pStyle w:val="ListParagraph"/>
              <w:numPr>
                <w:ilvl w:val="0"/>
                <w:numId w:val="10"/>
              </w:numPr>
              <w:rPr>
                <w:rFonts w:eastAsiaTheme="minorHAnsi"/>
                <w:bCs/>
              </w:rPr>
            </w:pPr>
            <w:r>
              <w:rPr>
                <w:rFonts w:eastAsiaTheme="minorHAnsi"/>
                <w:bCs/>
              </w:rPr>
              <w:t>How did the motivations for exploration and the period of expansion impact the global community?</w:t>
            </w:r>
          </w:p>
          <w:p w14:paraId="00F3A469" w14:textId="77777777" w:rsidR="008B712D" w:rsidRDefault="008B712D" w:rsidP="008B712D">
            <w:pPr>
              <w:pStyle w:val="ListParagraph"/>
              <w:numPr>
                <w:ilvl w:val="0"/>
                <w:numId w:val="10"/>
              </w:numPr>
              <w:rPr>
                <w:rFonts w:eastAsiaTheme="minorHAnsi"/>
                <w:bCs/>
              </w:rPr>
            </w:pPr>
            <w:r>
              <w:rPr>
                <w:rFonts w:eastAsiaTheme="minorHAnsi"/>
                <w:bCs/>
              </w:rPr>
              <w:t>How to use historical interpretation skills to reconstruct meaning, differentiate between facts, and analyze sources, to evaluate narratives and consider multiple perspectives.</w:t>
            </w:r>
          </w:p>
          <w:p w14:paraId="1DF6FAEE" w14:textId="77777777" w:rsidR="008B712D" w:rsidRDefault="008B712D" w:rsidP="008B712D">
            <w:pPr>
              <w:pStyle w:val="ListParagraph"/>
              <w:ind w:left="1080"/>
              <w:rPr>
                <w:rFonts w:eastAsiaTheme="minorHAnsi"/>
                <w:bCs/>
              </w:rPr>
            </w:pPr>
          </w:p>
          <w:p w14:paraId="27054B70" w14:textId="77777777" w:rsidR="004A7CF3" w:rsidRDefault="004A7CF3" w:rsidP="004A7CF3">
            <w:pPr>
              <w:pStyle w:val="Heading1"/>
            </w:pPr>
            <w:r>
              <w:t>21</w:t>
            </w:r>
            <w:r w:rsidRPr="004A7CF3">
              <w:rPr>
                <w:vertAlign w:val="superscript"/>
              </w:rPr>
              <w:t>st</w:t>
            </w:r>
            <w:r>
              <w:t xml:space="preserve"> Century Skills</w:t>
            </w:r>
          </w:p>
          <w:p w14:paraId="112BD7E7" w14:textId="77777777" w:rsidR="004A7CF3" w:rsidRPr="004A7CF3" w:rsidRDefault="008B712D" w:rsidP="004A7CF3">
            <w:pPr>
              <w:rPr>
                <w:rFonts w:eastAsiaTheme="minorHAnsi"/>
                <w:bCs/>
              </w:rPr>
            </w:pPr>
            <w:r>
              <w:rPr>
                <w:rFonts w:eastAsiaTheme="minorHAnsi"/>
                <w:bCs/>
              </w:rPr>
              <w:t>leadership, collaboration, critical thinking, communication</w:t>
            </w:r>
          </w:p>
          <w:p w14:paraId="5A066A55" w14:textId="77777777" w:rsidR="004A7CF3" w:rsidRDefault="004A7CF3" w:rsidP="004A7CF3">
            <w:pPr>
              <w:pStyle w:val="Heading1"/>
            </w:pPr>
            <w:r>
              <w:t>Activities</w:t>
            </w:r>
          </w:p>
          <w:p w14:paraId="432A23EB" w14:textId="77777777" w:rsidR="008B712D" w:rsidRPr="008B712D" w:rsidRDefault="008B712D" w:rsidP="008B712D">
            <w:r>
              <w:t>Dual structured communication seminar</w:t>
            </w:r>
          </w:p>
          <w:p w14:paraId="42B0D938" w14:textId="77777777" w:rsidR="004A7CF3" w:rsidRDefault="004A7CF3" w:rsidP="004A7CF3">
            <w:pPr>
              <w:pStyle w:val="Heading1"/>
            </w:pPr>
            <w:r>
              <w:t>Adaptations</w:t>
            </w:r>
          </w:p>
          <w:p w14:paraId="158A13EF" w14:textId="77777777" w:rsidR="004A7CF3" w:rsidRPr="00405E0A" w:rsidRDefault="004A7CF3" w:rsidP="004A7CF3">
            <w:pPr>
              <w:rPr>
                <w:szCs w:val="20"/>
              </w:rPr>
            </w:pPr>
            <w:r w:rsidRPr="00405E0A">
              <w:rPr>
                <w:szCs w:val="20"/>
              </w:rPr>
              <w:t>Teacher will check for understanding by circulating during notetaking and group activities to ensure progress and correct information gathering. Modifications made based on individual needs include preferential seating, copies of ppts, extended time.</w:t>
            </w:r>
          </w:p>
          <w:p w14:paraId="6D2B8273" w14:textId="77777777" w:rsidR="004A7CF3" w:rsidRPr="00A03075" w:rsidRDefault="004A7CF3" w:rsidP="004A7CF3"/>
          <w:p w14:paraId="393872AF" w14:textId="77777777" w:rsidR="004A7CF3" w:rsidRDefault="004A7CF3" w:rsidP="004A7CF3">
            <w:pPr>
              <w:pStyle w:val="Heading1"/>
            </w:pPr>
            <w:r>
              <w:t>Evaluation</w:t>
            </w:r>
          </w:p>
          <w:p w14:paraId="4594759F" w14:textId="77777777" w:rsidR="004A7CF3" w:rsidRDefault="004A7CF3" w:rsidP="004A7CF3">
            <w:pPr>
              <w:rPr>
                <w:rFonts w:eastAsiaTheme="minorHAnsi"/>
                <w:bCs/>
                <w:color w:val="auto"/>
              </w:rPr>
            </w:pPr>
            <w:r>
              <w:rPr>
                <w:rFonts w:eastAsiaTheme="minorHAnsi"/>
                <w:bCs/>
                <w:color w:val="auto"/>
              </w:rPr>
              <w:t xml:space="preserve">Questions to assure understanding. </w:t>
            </w:r>
          </w:p>
          <w:p w14:paraId="6B712AA1" w14:textId="77777777" w:rsidR="008B712D" w:rsidRPr="00AA218C" w:rsidRDefault="008B712D" w:rsidP="004A7CF3">
            <w:pPr>
              <w:rPr>
                <w:bCs/>
                <w:color w:val="auto"/>
                <w:sz w:val="28"/>
                <w:szCs w:val="28"/>
              </w:rPr>
            </w:pPr>
            <w:r>
              <w:rPr>
                <w:rFonts w:eastAsiaTheme="minorHAnsi"/>
                <w:bCs/>
                <w:color w:val="auto"/>
              </w:rPr>
              <w:t>Evaluation sheets and teacher evaluation</w:t>
            </w:r>
          </w:p>
        </w:tc>
        <w:tc>
          <w:tcPr>
            <w:tcW w:w="191" w:type="pct"/>
          </w:tcPr>
          <w:p w14:paraId="6F7D4278" w14:textId="77777777" w:rsidR="004A7CF3" w:rsidRDefault="004A7CF3" w:rsidP="004A7CF3"/>
        </w:tc>
        <w:tc>
          <w:tcPr>
            <w:tcW w:w="1712" w:type="pct"/>
          </w:tcPr>
          <w:p w14:paraId="336BE9A9" w14:textId="77777777" w:rsidR="004A7CF3" w:rsidRPr="008B712D" w:rsidRDefault="004A7CF3" w:rsidP="008B712D">
            <w:pPr>
              <w:pStyle w:val="Heading2"/>
            </w:pPr>
            <w:r>
              <w:t>Materials</w:t>
            </w:r>
          </w:p>
          <w:p w14:paraId="4DEFB9CE" w14:textId="77777777" w:rsidR="004A7CF3" w:rsidRDefault="004A7CF3" w:rsidP="004A7CF3">
            <w:pPr>
              <w:pStyle w:val="BlockText"/>
              <w:spacing w:after="200"/>
              <w:rPr>
                <w:bCs/>
                <w:iCs w:val="0"/>
              </w:rPr>
            </w:pPr>
            <w:r>
              <w:rPr>
                <w:bCs/>
                <w:iCs w:val="0"/>
              </w:rPr>
              <w:t>Packet of primary sources: Eastern exploration and New Spain</w:t>
            </w:r>
          </w:p>
          <w:p w14:paraId="00B803A2" w14:textId="77777777" w:rsidR="008B712D" w:rsidRDefault="008B712D" w:rsidP="004A7CF3">
            <w:pPr>
              <w:pStyle w:val="BlockText"/>
              <w:spacing w:after="200"/>
              <w:rPr>
                <w:bCs/>
                <w:iCs w:val="0"/>
              </w:rPr>
            </w:pPr>
            <w:r>
              <w:rPr>
                <w:bCs/>
                <w:iCs w:val="0"/>
              </w:rPr>
              <w:t>Seminar evaluation sheets</w:t>
            </w:r>
          </w:p>
          <w:p w14:paraId="2E7011A1" w14:textId="77777777" w:rsidR="008B712D" w:rsidRPr="008B714F" w:rsidRDefault="008B712D" w:rsidP="004A7CF3">
            <w:pPr>
              <w:pStyle w:val="BlockText"/>
              <w:spacing w:after="200"/>
            </w:pPr>
            <w:r>
              <w:rPr>
                <w:bCs/>
                <w:iCs w:val="0"/>
              </w:rPr>
              <w:t>names</w:t>
            </w:r>
          </w:p>
          <w:p w14:paraId="1C6114AD" w14:textId="77777777" w:rsidR="004A7CF3" w:rsidRDefault="004A7CF3" w:rsidP="004A7CF3">
            <w:pPr>
              <w:pStyle w:val="Heading2"/>
            </w:pPr>
            <w:r>
              <w:t>Homework</w:t>
            </w:r>
          </w:p>
          <w:p w14:paraId="5362DEE4" w14:textId="77777777" w:rsidR="004A7CF3" w:rsidRPr="0058353E" w:rsidRDefault="008B712D" w:rsidP="008B712D">
            <w:r>
              <w:t>Reading/notes chap 16, sects 3 &amp; 4</w:t>
            </w:r>
          </w:p>
        </w:tc>
      </w:tr>
    </w:tbl>
    <w:p w14:paraId="0F071BEF" w14:textId="77777777" w:rsidR="004A7CF3" w:rsidRDefault="004A7CF3" w:rsidP="004A7CF3"/>
    <w:p w14:paraId="1EC76296" w14:textId="77777777" w:rsidR="004A7CF3" w:rsidRDefault="004A7CF3"/>
    <w:p w14:paraId="621DE843" w14:textId="77777777" w:rsidR="00E46A14" w:rsidRDefault="00E46A14"/>
    <w:p w14:paraId="30642F07" w14:textId="77777777" w:rsidR="008B712D" w:rsidRDefault="008B712D"/>
    <w:tbl>
      <w:tblPr>
        <w:tblW w:w="5000" w:type="pct"/>
        <w:tblLayout w:type="fixed"/>
        <w:tblLook w:val="04A0" w:firstRow="1" w:lastRow="0" w:firstColumn="1" w:lastColumn="0" w:noHBand="0" w:noVBand="1"/>
      </w:tblPr>
      <w:tblGrid>
        <w:gridCol w:w="7234"/>
        <w:gridCol w:w="236"/>
        <w:gridCol w:w="3834"/>
      </w:tblGrid>
      <w:tr w:rsidR="004A7CF3" w14:paraId="5882DA46" w14:textId="77777777" w:rsidTr="004A7CF3">
        <w:tc>
          <w:tcPr>
            <w:tcW w:w="3200" w:type="pct"/>
            <w:shd w:val="clear" w:color="auto" w:fill="9C5252" w:themeFill="accent2"/>
          </w:tcPr>
          <w:p w14:paraId="0E6CED79" w14:textId="77777777" w:rsidR="004A7CF3" w:rsidRDefault="004A7CF3" w:rsidP="004A7CF3">
            <w:pPr>
              <w:pStyle w:val="NoSpacing"/>
            </w:pPr>
          </w:p>
        </w:tc>
        <w:tc>
          <w:tcPr>
            <w:tcW w:w="104" w:type="pct"/>
          </w:tcPr>
          <w:p w14:paraId="03DEEAD7" w14:textId="77777777" w:rsidR="004A7CF3" w:rsidRDefault="004A7CF3" w:rsidP="004A7CF3">
            <w:pPr>
              <w:pStyle w:val="NoSpacing"/>
            </w:pPr>
          </w:p>
        </w:tc>
        <w:tc>
          <w:tcPr>
            <w:tcW w:w="1696" w:type="pct"/>
            <w:shd w:val="clear" w:color="auto" w:fill="7F7F7F" w:themeFill="text1" w:themeFillTint="80"/>
          </w:tcPr>
          <w:p w14:paraId="19E3F035" w14:textId="77777777" w:rsidR="004A7CF3" w:rsidRDefault="004A7CF3" w:rsidP="004A7CF3">
            <w:pPr>
              <w:pStyle w:val="NoSpacing"/>
            </w:pPr>
          </w:p>
        </w:tc>
      </w:tr>
      <w:tr w:rsidR="004A7CF3" w14:paraId="6E1979AB" w14:textId="77777777" w:rsidTr="004A7CF3">
        <w:trPr>
          <w:trHeight w:val="2520"/>
        </w:trPr>
        <w:tc>
          <w:tcPr>
            <w:tcW w:w="3200" w:type="pct"/>
            <w:vAlign w:val="bottom"/>
          </w:tcPr>
          <w:p w14:paraId="2EFC9209" w14:textId="77777777" w:rsidR="004A7CF3" w:rsidRDefault="0048000F" w:rsidP="004A7CF3">
            <w:pPr>
              <w:pStyle w:val="Title"/>
              <w:jc w:val="both"/>
            </w:pPr>
            <w:sdt>
              <w:sdtPr>
                <w:alias w:val="Title"/>
                <w:tag w:val=""/>
                <w:id w:val="-1242562648"/>
                <w:placeholder>
                  <w:docPart w:val="19D32C5CA09B584986DBDA57DA4F07E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A7CF3">
                  <w:t>Exploration</w:t>
                </w:r>
              </w:sdtContent>
            </w:sdt>
          </w:p>
        </w:tc>
        <w:tc>
          <w:tcPr>
            <w:tcW w:w="104" w:type="pct"/>
            <w:vAlign w:val="bottom"/>
          </w:tcPr>
          <w:p w14:paraId="2A7B3E9C" w14:textId="77777777" w:rsidR="004A7CF3" w:rsidRDefault="004A7CF3" w:rsidP="004A7CF3"/>
        </w:tc>
        <w:tc>
          <w:tcPr>
            <w:tcW w:w="1696" w:type="pct"/>
            <w:vAlign w:val="bottom"/>
          </w:tcPr>
          <w:p w14:paraId="551DAA42" w14:textId="77777777" w:rsidR="004A7CF3" w:rsidRDefault="004A7CF3" w:rsidP="004A7CF3">
            <w:pPr>
              <w:pStyle w:val="CourseDetails"/>
            </w:pPr>
            <w:r>
              <w:t>Day 4</w:t>
            </w:r>
          </w:p>
        </w:tc>
      </w:tr>
      <w:tr w:rsidR="004A7CF3" w14:paraId="20ADC312" w14:textId="77777777" w:rsidTr="004A7CF3">
        <w:tc>
          <w:tcPr>
            <w:tcW w:w="3200" w:type="pct"/>
            <w:shd w:val="clear" w:color="auto" w:fill="9C5252" w:themeFill="accent2"/>
          </w:tcPr>
          <w:p w14:paraId="625D9133" w14:textId="77777777" w:rsidR="004A7CF3" w:rsidRDefault="004A7CF3" w:rsidP="004A7CF3">
            <w:pPr>
              <w:pStyle w:val="NoSpacing"/>
            </w:pPr>
          </w:p>
        </w:tc>
        <w:tc>
          <w:tcPr>
            <w:tcW w:w="104" w:type="pct"/>
          </w:tcPr>
          <w:p w14:paraId="3A9849F0" w14:textId="77777777" w:rsidR="004A7CF3" w:rsidRDefault="004A7CF3" w:rsidP="004A7CF3">
            <w:pPr>
              <w:pStyle w:val="NoSpacing"/>
            </w:pPr>
          </w:p>
        </w:tc>
        <w:tc>
          <w:tcPr>
            <w:tcW w:w="1696" w:type="pct"/>
            <w:shd w:val="clear" w:color="auto" w:fill="7F7F7F" w:themeFill="text1" w:themeFillTint="80"/>
          </w:tcPr>
          <w:p w14:paraId="7F59520D" w14:textId="77777777" w:rsidR="004A7CF3" w:rsidRDefault="004A7CF3" w:rsidP="004A7CF3">
            <w:pPr>
              <w:pStyle w:val="NoSpacing"/>
            </w:pPr>
          </w:p>
        </w:tc>
      </w:tr>
    </w:tbl>
    <w:p w14:paraId="4521573D" w14:textId="77777777" w:rsidR="004A7CF3" w:rsidRDefault="004A7CF3" w:rsidP="004A7CF3">
      <w:pPr>
        <w:pStyle w:val="NoSpacing"/>
      </w:pPr>
    </w:p>
    <w:tbl>
      <w:tblPr>
        <w:tblW w:w="4936" w:type="pct"/>
        <w:tblInd w:w="144" w:type="dxa"/>
        <w:tblLook w:val="04A0" w:firstRow="1" w:lastRow="0" w:firstColumn="1" w:lastColumn="0" w:noHBand="0" w:noVBand="1"/>
      </w:tblPr>
      <w:tblGrid>
        <w:gridCol w:w="6912"/>
        <w:gridCol w:w="426"/>
        <w:gridCol w:w="3821"/>
      </w:tblGrid>
      <w:tr w:rsidR="004A7CF3" w14:paraId="2421BC55" w14:textId="77777777" w:rsidTr="004A7CF3">
        <w:trPr>
          <w:trHeight w:val="2160"/>
        </w:trPr>
        <w:tc>
          <w:tcPr>
            <w:tcW w:w="3097" w:type="pct"/>
          </w:tcPr>
          <w:p w14:paraId="2B1CA6DD" w14:textId="77777777" w:rsidR="004A7CF3" w:rsidRDefault="004A7CF3" w:rsidP="004A7CF3">
            <w:pPr>
              <w:pStyle w:val="Heading1"/>
            </w:pPr>
            <w:r>
              <w:t>Objectives/Essential Questions</w:t>
            </w:r>
          </w:p>
          <w:p w14:paraId="053A2EC0" w14:textId="77777777" w:rsidR="004A7CF3" w:rsidRPr="004A7CF3" w:rsidRDefault="004A7CF3" w:rsidP="008B712D">
            <w:pPr>
              <w:pStyle w:val="ListParagraph"/>
              <w:numPr>
                <w:ilvl w:val="0"/>
                <w:numId w:val="11"/>
              </w:numPr>
              <w:rPr>
                <w:rFonts w:eastAsiaTheme="minorHAnsi"/>
                <w:bCs/>
              </w:rPr>
            </w:pPr>
            <w:r w:rsidRPr="004A7CF3">
              <w:rPr>
                <w:rFonts w:eastAsiaTheme="minorHAnsi"/>
                <w:bCs/>
              </w:rPr>
              <w:t>What changes in European society usher in the ‘Age of Exploration’?</w:t>
            </w:r>
          </w:p>
          <w:p w14:paraId="242033A6" w14:textId="77777777" w:rsidR="004A7CF3" w:rsidRDefault="004A7CF3" w:rsidP="008B712D">
            <w:pPr>
              <w:pStyle w:val="ListParagraph"/>
              <w:numPr>
                <w:ilvl w:val="0"/>
                <w:numId w:val="11"/>
              </w:numPr>
              <w:rPr>
                <w:rFonts w:eastAsiaTheme="minorHAnsi"/>
                <w:bCs/>
              </w:rPr>
            </w:pPr>
            <w:r>
              <w:rPr>
                <w:rFonts w:eastAsiaTheme="minorHAnsi"/>
                <w:bCs/>
              </w:rPr>
              <w:t>How were religion, culture and the quest for knowledge responsible for interactions among global civilizations?</w:t>
            </w:r>
          </w:p>
          <w:p w14:paraId="026A2E1E" w14:textId="77777777" w:rsidR="004A7CF3" w:rsidRDefault="004A7CF3" w:rsidP="008B712D">
            <w:pPr>
              <w:pStyle w:val="ListParagraph"/>
              <w:numPr>
                <w:ilvl w:val="0"/>
                <w:numId w:val="11"/>
              </w:numPr>
              <w:rPr>
                <w:rFonts w:eastAsiaTheme="minorHAnsi"/>
                <w:bCs/>
              </w:rPr>
            </w:pPr>
            <w:r>
              <w:rPr>
                <w:rFonts w:eastAsiaTheme="minorHAnsi"/>
                <w:bCs/>
              </w:rPr>
              <w:t>How did the motivations for exploration and the period of expansion impact the global community?</w:t>
            </w:r>
          </w:p>
          <w:p w14:paraId="3E77DAF6" w14:textId="77777777" w:rsidR="004A7CF3" w:rsidRDefault="004A7CF3" w:rsidP="004A7CF3">
            <w:pPr>
              <w:pStyle w:val="Heading1"/>
            </w:pPr>
            <w:r>
              <w:t>21</w:t>
            </w:r>
            <w:r w:rsidRPr="004A7CF3">
              <w:rPr>
                <w:vertAlign w:val="superscript"/>
              </w:rPr>
              <w:t>st</w:t>
            </w:r>
            <w:r>
              <w:t xml:space="preserve"> Century Skills</w:t>
            </w:r>
          </w:p>
          <w:p w14:paraId="1717F3B4" w14:textId="77777777" w:rsidR="004A7CF3" w:rsidRPr="004A7CF3" w:rsidRDefault="00E46A14" w:rsidP="004A7CF3">
            <w:pPr>
              <w:rPr>
                <w:rFonts w:eastAsiaTheme="minorHAnsi"/>
                <w:bCs/>
              </w:rPr>
            </w:pPr>
            <w:r>
              <w:rPr>
                <w:rFonts w:eastAsiaTheme="minorHAnsi"/>
                <w:bCs/>
              </w:rPr>
              <w:t>cultural relativism, civic awareness, critical thinking</w:t>
            </w:r>
          </w:p>
          <w:p w14:paraId="0CECECD4" w14:textId="77777777" w:rsidR="004A7CF3" w:rsidRDefault="004A7CF3" w:rsidP="004A7CF3">
            <w:pPr>
              <w:pStyle w:val="Heading1"/>
            </w:pPr>
            <w:r>
              <w:t>Activities</w:t>
            </w:r>
          </w:p>
          <w:p w14:paraId="78462979" w14:textId="77777777" w:rsidR="004A7CF3" w:rsidRPr="004A7CF3" w:rsidRDefault="00074587" w:rsidP="00074587">
            <w:pPr>
              <w:pStyle w:val="ListParagraph"/>
              <w:numPr>
                <w:ilvl w:val="0"/>
                <w:numId w:val="13"/>
              </w:numPr>
              <w:rPr>
                <w:rFonts w:eastAsiaTheme="minorHAnsi"/>
                <w:bCs/>
                <w:color w:val="auto"/>
              </w:rPr>
            </w:pPr>
            <w:r>
              <w:rPr>
                <w:rFonts w:eastAsiaTheme="minorHAnsi"/>
                <w:bCs/>
                <w:color w:val="auto"/>
              </w:rPr>
              <w:t>Review of early exploration.</w:t>
            </w:r>
          </w:p>
          <w:p w14:paraId="36B20A75" w14:textId="77777777" w:rsidR="004A7CF3" w:rsidRDefault="00074587" w:rsidP="00074587">
            <w:pPr>
              <w:pStyle w:val="ListParagraph"/>
              <w:numPr>
                <w:ilvl w:val="0"/>
                <w:numId w:val="13"/>
              </w:numPr>
            </w:pPr>
            <w:r>
              <w:t>Ppt: Exploration  ISMS and developing trade concepts</w:t>
            </w:r>
          </w:p>
          <w:p w14:paraId="6747FBF3" w14:textId="77777777" w:rsidR="004A7CF3" w:rsidRPr="00A03075" w:rsidRDefault="00074587" w:rsidP="00074587">
            <w:pPr>
              <w:pStyle w:val="ListParagraph"/>
              <w:numPr>
                <w:ilvl w:val="0"/>
                <w:numId w:val="13"/>
              </w:numPr>
            </w:pPr>
            <w:r>
              <w:t>Mercantilism game</w:t>
            </w:r>
          </w:p>
          <w:p w14:paraId="4F998420" w14:textId="77777777" w:rsidR="004A7CF3" w:rsidRDefault="004A7CF3" w:rsidP="004A7CF3">
            <w:pPr>
              <w:pStyle w:val="Heading1"/>
            </w:pPr>
            <w:r>
              <w:t>Adaptations</w:t>
            </w:r>
          </w:p>
          <w:p w14:paraId="4F6E9A36" w14:textId="77777777" w:rsidR="004A7CF3" w:rsidRPr="00405E0A" w:rsidRDefault="004A7CF3" w:rsidP="004A7CF3">
            <w:pPr>
              <w:rPr>
                <w:szCs w:val="20"/>
              </w:rPr>
            </w:pPr>
            <w:r w:rsidRPr="00405E0A">
              <w:rPr>
                <w:szCs w:val="20"/>
              </w:rPr>
              <w:t>Teacher will check for understanding by circulating during notetaking and group activities to ensure progress and correct information gathering. Modifications made based on individual needs include preferential seating, copies of ppts, extended time.</w:t>
            </w:r>
          </w:p>
          <w:p w14:paraId="611EFA9B" w14:textId="77777777" w:rsidR="004A7CF3" w:rsidRPr="00A03075" w:rsidRDefault="004A7CF3" w:rsidP="004A7CF3"/>
          <w:p w14:paraId="7C810936" w14:textId="77777777" w:rsidR="004A7CF3" w:rsidRDefault="004A7CF3" w:rsidP="004A7CF3">
            <w:pPr>
              <w:pStyle w:val="Heading1"/>
            </w:pPr>
            <w:r>
              <w:t>Evaluation</w:t>
            </w:r>
          </w:p>
          <w:p w14:paraId="7D4B54F3" w14:textId="77777777" w:rsidR="004A7CF3" w:rsidRPr="00AA218C" w:rsidRDefault="004A7CF3" w:rsidP="004A7CF3">
            <w:pPr>
              <w:rPr>
                <w:bCs/>
                <w:color w:val="auto"/>
                <w:sz w:val="28"/>
                <w:szCs w:val="28"/>
              </w:rPr>
            </w:pPr>
            <w:r>
              <w:rPr>
                <w:rFonts w:eastAsiaTheme="minorHAnsi"/>
                <w:bCs/>
                <w:color w:val="auto"/>
              </w:rPr>
              <w:t xml:space="preserve">Questions to assure understanding. </w:t>
            </w:r>
          </w:p>
        </w:tc>
        <w:tc>
          <w:tcPr>
            <w:tcW w:w="191" w:type="pct"/>
          </w:tcPr>
          <w:p w14:paraId="4E06E3B0" w14:textId="77777777" w:rsidR="004A7CF3" w:rsidRDefault="004A7CF3" w:rsidP="004A7CF3"/>
        </w:tc>
        <w:tc>
          <w:tcPr>
            <w:tcW w:w="1712" w:type="pct"/>
          </w:tcPr>
          <w:p w14:paraId="7959C90D" w14:textId="77777777" w:rsidR="004A7CF3" w:rsidRDefault="004A7CF3" w:rsidP="004A7CF3">
            <w:pPr>
              <w:pStyle w:val="Heading2"/>
            </w:pPr>
            <w:r>
              <w:t>Materials</w:t>
            </w:r>
          </w:p>
          <w:p w14:paraId="0482EA11" w14:textId="77777777" w:rsidR="004A7CF3" w:rsidRDefault="00E46A14" w:rsidP="004A7CF3">
            <w:pPr>
              <w:pStyle w:val="BlockText"/>
              <w:spacing w:after="200"/>
              <w:rPr>
                <w:bCs/>
                <w:iCs w:val="0"/>
              </w:rPr>
            </w:pPr>
            <w:r>
              <w:rPr>
                <w:bCs/>
                <w:iCs w:val="0"/>
              </w:rPr>
              <w:t>Ppt on mercatalism &amp; capitalism</w:t>
            </w:r>
          </w:p>
          <w:p w14:paraId="2D5A48D9" w14:textId="77777777" w:rsidR="004A7CF3" w:rsidRDefault="004A7CF3" w:rsidP="004A7CF3">
            <w:pPr>
              <w:pStyle w:val="BlockText"/>
              <w:spacing w:after="200"/>
              <w:rPr>
                <w:bCs/>
                <w:iCs w:val="0"/>
              </w:rPr>
            </w:pPr>
            <w:r>
              <w:rPr>
                <w:bCs/>
                <w:iCs w:val="0"/>
              </w:rPr>
              <w:t>Packet of primary sources: Eastern exploration and New Spain</w:t>
            </w:r>
          </w:p>
          <w:p w14:paraId="7BA968EC" w14:textId="77777777" w:rsidR="00074587" w:rsidRPr="008B714F" w:rsidRDefault="00074587" w:rsidP="004A7CF3">
            <w:pPr>
              <w:pStyle w:val="BlockText"/>
              <w:spacing w:after="200"/>
            </w:pPr>
            <w:r>
              <w:rPr>
                <w:bCs/>
                <w:iCs w:val="0"/>
              </w:rPr>
              <w:t>Mercantilism game handouts</w:t>
            </w:r>
          </w:p>
          <w:p w14:paraId="2D2B1980" w14:textId="77777777" w:rsidR="004A7CF3" w:rsidRDefault="004A7CF3" w:rsidP="004A7CF3">
            <w:pPr>
              <w:pStyle w:val="Heading2"/>
            </w:pPr>
            <w:r>
              <w:t>Homework</w:t>
            </w:r>
          </w:p>
          <w:p w14:paraId="697E0F66" w14:textId="77777777" w:rsidR="004A7CF3" w:rsidRPr="0058353E" w:rsidRDefault="004A7CF3" w:rsidP="00074587"/>
        </w:tc>
      </w:tr>
    </w:tbl>
    <w:p w14:paraId="3D42E185" w14:textId="77777777" w:rsidR="004A7CF3" w:rsidRDefault="004A7CF3" w:rsidP="004A7CF3"/>
    <w:p w14:paraId="49D28096" w14:textId="77777777" w:rsidR="004A7CF3" w:rsidRDefault="004A7CF3"/>
    <w:sectPr w:rsidR="004A7CF3" w:rsidSect="00F277E6">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CA9BE" w14:textId="77777777" w:rsidR="00E46A14" w:rsidRDefault="00E46A14">
      <w:pPr>
        <w:spacing w:after="0" w:line="240" w:lineRule="auto"/>
      </w:pPr>
      <w:r>
        <w:separator/>
      </w:r>
    </w:p>
  </w:endnote>
  <w:endnote w:type="continuationSeparator" w:id="0">
    <w:p w14:paraId="78931D3F" w14:textId="77777777" w:rsidR="00E46A14" w:rsidRDefault="00E4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E46A14" w14:paraId="36256D67" w14:textId="77777777" w:rsidTr="00384A08">
      <w:tc>
        <w:tcPr>
          <w:tcW w:w="3200" w:type="pct"/>
          <w:shd w:val="clear" w:color="auto" w:fill="9C5252" w:themeFill="accent2"/>
        </w:tcPr>
        <w:p w14:paraId="2F9DB07C" w14:textId="77777777" w:rsidR="00E46A14" w:rsidRDefault="00E46A14" w:rsidP="00384A08">
          <w:pPr>
            <w:pStyle w:val="NoSpacing"/>
          </w:pPr>
        </w:p>
      </w:tc>
      <w:tc>
        <w:tcPr>
          <w:tcW w:w="104" w:type="pct"/>
        </w:tcPr>
        <w:p w14:paraId="4F88621B" w14:textId="77777777" w:rsidR="00E46A14" w:rsidRDefault="00E46A14" w:rsidP="00384A08">
          <w:pPr>
            <w:pStyle w:val="NoSpacing"/>
          </w:pPr>
        </w:p>
      </w:tc>
      <w:tc>
        <w:tcPr>
          <w:tcW w:w="1700" w:type="pct"/>
          <w:shd w:val="clear" w:color="auto" w:fill="7F7F7F" w:themeFill="text1" w:themeFillTint="80"/>
        </w:tcPr>
        <w:p w14:paraId="3E289693" w14:textId="77777777" w:rsidR="00E46A14" w:rsidRDefault="00E46A14" w:rsidP="00384A08">
          <w:pPr>
            <w:pStyle w:val="NoSpacing"/>
          </w:pPr>
        </w:p>
      </w:tc>
    </w:tr>
    <w:tr w:rsidR="00E46A14" w14:paraId="19A8030F" w14:textId="77777777" w:rsidTr="00384A08">
      <w:sdt>
        <w:sdtPr>
          <w:rPr>
            <w:color w:val="262626" w:themeColor="text1" w:themeTint="D9"/>
          </w:rPr>
          <w:alias w:val="Title"/>
          <w:tag w:val=""/>
          <w:id w:val="-939296879"/>
          <w:placeholder>
            <w:docPart w:val="BE0E2C4960D7BB408A3E33FA23FEE15B"/>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54E2E6C0" w14:textId="77777777" w:rsidR="00E46A14" w:rsidRPr="00AA218C" w:rsidRDefault="00E46A14" w:rsidP="00384A08">
              <w:pPr>
                <w:pStyle w:val="Footer"/>
                <w:rPr>
                  <w:color w:val="262626" w:themeColor="text1" w:themeTint="D9"/>
                </w:rPr>
              </w:pPr>
              <w:r>
                <w:rPr>
                  <w:color w:val="262626" w:themeColor="text1" w:themeTint="D9"/>
                </w:rPr>
                <w:t>Exploration</w:t>
              </w:r>
            </w:p>
          </w:tc>
        </w:sdtContent>
      </w:sdt>
      <w:tc>
        <w:tcPr>
          <w:tcW w:w="104" w:type="pct"/>
          <w:vAlign w:val="bottom"/>
        </w:tcPr>
        <w:p w14:paraId="1FBB47E4" w14:textId="77777777" w:rsidR="00E46A14" w:rsidRDefault="00E46A14" w:rsidP="00384A08">
          <w:pPr>
            <w:pStyle w:val="Footer"/>
          </w:pPr>
        </w:p>
      </w:tc>
      <w:tc>
        <w:tcPr>
          <w:tcW w:w="1700" w:type="pct"/>
          <w:vAlign w:val="bottom"/>
        </w:tcPr>
        <w:p w14:paraId="6EC1BE22" w14:textId="77777777" w:rsidR="00E46A14" w:rsidRDefault="00E46A14" w:rsidP="00384A08">
          <w:pPr>
            <w:pStyle w:val="FooterRight"/>
          </w:pPr>
          <w:r>
            <w:fldChar w:fldCharType="begin"/>
          </w:r>
          <w:r>
            <w:instrText xml:space="preserve"> Page </w:instrText>
          </w:r>
          <w:r>
            <w:fldChar w:fldCharType="separate"/>
          </w:r>
          <w:r w:rsidR="0048000F">
            <w:rPr>
              <w:noProof/>
            </w:rPr>
            <w:t>1</w:t>
          </w:r>
          <w:r>
            <w:fldChar w:fldCharType="end"/>
          </w:r>
        </w:p>
      </w:tc>
    </w:tr>
  </w:tbl>
  <w:p w14:paraId="5D8A0EB8" w14:textId="77777777" w:rsidR="00E46A14" w:rsidRPr="00384A08" w:rsidRDefault="00E46A14"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BC918" w14:textId="77777777" w:rsidR="00E46A14" w:rsidRDefault="00E46A14">
      <w:pPr>
        <w:spacing w:after="0" w:line="240" w:lineRule="auto"/>
      </w:pPr>
      <w:r>
        <w:separator/>
      </w:r>
    </w:p>
  </w:footnote>
  <w:footnote w:type="continuationSeparator" w:id="0">
    <w:p w14:paraId="1619F904" w14:textId="77777777" w:rsidR="00E46A14" w:rsidRDefault="00E46A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C5252" w:themeColor="accent2"/>
      </w:rPr>
    </w:lvl>
  </w:abstractNum>
  <w:abstractNum w:abstractNumId="3">
    <w:nsid w:val="001E3A55"/>
    <w:multiLevelType w:val="hybridMultilevel"/>
    <w:tmpl w:val="FA067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749BC"/>
    <w:multiLevelType w:val="hybridMultilevel"/>
    <w:tmpl w:val="47A0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F7B51"/>
    <w:multiLevelType w:val="hybridMultilevel"/>
    <w:tmpl w:val="B7E8CD62"/>
    <w:lvl w:ilvl="0" w:tplc="36C47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E00B4"/>
    <w:multiLevelType w:val="hybridMultilevel"/>
    <w:tmpl w:val="703A03C4"/>
    <w:lvl w:ilvl="0" w:tplc="D0DAB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CB3305"/>
    <w:multiLevelType w:val="hybridMultilevel"/>
    <w:tmpl w:val="A4085874"/>
    <w:lvl w:ilvl="0" w:tplc="878C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C82EF8"/>
    <w:multiLevelType w:val="hybridMultilevel"/>
    <w:tmpl w:val="4A52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1026C"/>
    <w:multiLevelType w:val="hybridMultilevel"/>
    <w:tmpl w:val="4762D61C"/>
    <w:lvl w:ilvl="0" w:tplc="320694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8"/>
  </w:num>
  <w:num w:numId="8">
    <w:abstractNumId w:val="3"/>
  </w:num>
  <w:num w:numId="9">
    <w:abstractNumId w:val="4"/>
  </w:num>
  <w:num w:numId="10">
    <w:abstractNumId w:val="6"/>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3"/>
    <w:rsid w:val="00056BDA"/>
    <w:rsid w:val="00062EFE"/>
    <w:rsid w:val="00074587"/>
    <w:rsid w:val="00090017"/>
    <w:rsid w:val="00165340"/>
    <w:rsid w:val="001845BE"/>
    <w:rsid w:val="001D3F69"/>
    <w:rsid w:val="001F4E23"/>
    <w:rsid w:val="0026113B"/>
    <w:rsid w:val="002F1886"/>
    <w:rsid w:val="002F444C"/>
    <w:rsid w:val="003606E0"/>
    <w:rsid w:val="00384A08"/>
    <w:rsid w:val="0044266D"/>
    <w:rsid w:val="0048000F"/>
    <w:rsid w:val="004A5130"/>
    <w:rsid w:val="004A7CF3"/>
    <w:rsid w:val="0067573E"/>
    <w:rsid w:val="00782074"/>
    <w:rsid w:val="00792D99"/>
    <w:rsid w:val="008B712D"/>
    <w:rsid w:val="008B714F"/>
    <w:rsid w:val="008C2A28"/>
    <w:rsid w:val="009042A3"/>
    <w:rsid w:val="009D619F"/>
    <w:rsid w:val="009F709B"/>
    <w:rsid w:val="00A03075"/>
    <w:rsid w:val="00A52A7F"/>
    <w:rsid w:val="00AF28CB"/>
    <w:rsid w:val="00B64F98"/>
    <w:rsid w:val="00C64A94"/>
    <w:rsid w:val="00C660B1"/>
    <w:rsid w:val="00D350A4"/>
    <w:rsid w:val="00D52277"/>
    <w:rsid w:val="00E20E90"/>
    <w:rsid w:val="00E46A14"/>
    <w:rsid w:val="00F277E6"/>
    <w:rsid w:val="00F445ED"/>
    <w:rsid w:val="00F56FB8"/>
    <w:rsid w:val="00F73F3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5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C5252"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C525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076B4"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C525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C5252"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C525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076B4"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C385D"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C525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C5252"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C525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C5252"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C5252"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4A7C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C5252"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C525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076B4"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C525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C5252"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C525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076B4"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C385D"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C525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C5252"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C525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C5252"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C5252"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4A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573D4FB70E8048B2D01B1D35B6F21B"/>
        <w:category>
          <w:name w:val="General"/>
          <w:gallery w:val="placeholder"/>
        </w:category>
        <w:types>
          <w:type w:val="bbPlcHdr"/>
        </w:types>
        <w:behaviors>
          <w:behavior w:val="content"/>
        </w:behaviors>
        <w:guid w:val="{9512930A-2B5D-8A4F-BAFA-4F9B92DB76BC}"/>
      </w:docPartPr>
      <w:docPartBody>
        <w:p w:rsidR="00AE53E8" w:rsidRDefault="00AE53E8">
          <w:pPr>
            <w:pStyle w:val="D2573D4FB70E8048B2D01B1D35B6F21B"/>
          </w:pPr>
          <w:r>
            <w:t>Lesson Title</w:t>
          </w:r>
        </w:p>
      </w:docPartBody>
    </w:docPart>
    <w:docPart>
      <w:docPartPr>
        <w:name w:val="BE0E2C4960D7BB408A3E33FA23FEE15B"/>
        <w:category>
          <w:name w:val="General"/>
          <w:gallery w:val="placeholder"/>
        </w:category>
        <w:types>
          <w:type w:val="bbPlcHdr"/>
        </w:types>
        <w:behaviors>
          <w:behavior w:val="content"/>
        </w:behaviors>
        <w:guid w:val="{DCC948B7-18D9-5240-93CA-749FCB389818}"/>
      </w:docPartPr>
      <w:docPartBody>
        <w:p w:rsidR="00AE53E8" w:rsidRDefault="00AE53E8">
          <w:pPr>
            <w:pStyle w:val="BE0E2C4960D7BB408A3E33FA23FEE15B"/>
          </w:pPr>
          <w:r w:rsidRPr="00D63F22">
            <w:rPr>
              <w:rStyle w:val="PlaceholderText"/>
            </w:rPr>
            <w:t>[Title]</w:t>
          </w:r>
        </w:p>
      </w:docPartBody>
    </w:docPart>
    <w:docPart>
      <w:docPartPr>
        <w:name w:val="1446A9BA243338438131A632010AA35C"/>
        <w:category>
          <w:name w:val="General"/>
          <w:gallery w:val="placeholder"/>
        </w:category>
        <w:types>
          <w:type w:val="bbPlcHdr"/>
        </w:types>
        <w:behaviors>
          <w:behavior w:val="content"/>
        </w:behaviors>
        <w:guid w:val="{21B676AA-BDDA-0346-8FF0-6611CD499840}"/>
      </w:docPartPr>
      <w:docPartBody>
        <w:p w:rsidR="00AE53E8" w:rsidRDefault="00AE53E8" w:rsidP="00AE53E8">
          <w:pPr>
            <w:pStyle w:val="1446A9BA243338438131A632010AA35C"/>
          </w:pPr>
          <w:r>
            <w:t>Lesson Title</w:t>
          </w:r>
        </w:p>
      </w:docPartBody>
    </w:docPart>
    <w:docPart>
      <w:docPartPr>
        <w:name w:val="3CBD0B98F6E45C45818711DFB1654FD9"/>
        <w:category>
          <w:name w:val="General"/>
          <w:gallery w:val="placeholder"/>
        </w:category>
        <w:types>
          <w:type w:val="bbPlcHdr"/>
        </w:types>
        <w:behaviors>
          <w:behavior w:val="content"/>
        </w:behaviors>
        <w:guid w:val="{BBCD33AF-2714-F447-BB75-0EE4B5A08D2D}"/>
      </w:docPartPr>
      <w:docPartBody>
        <w:p w:rsidR="00AE53E8" w:rsidRDefault="00AE53E8" w:rsidP="00AE53E8">
          <w:pPr>
            <w:pStyle w:val="3CBD0B98F6E45C45818711DFB1654FD9"/>
          </w:pPr>
          <w:r>
            <w:t>Lesson Title</w:t>
          </w:r>
        </w:p>
      </w:docPartBody>
    </w:docPart>
    <w:docPart>
      <w:docPartPr>
        <w:name w:val="19D32C5CA09B584986DBDA57DA4F07EE"/>
        <w:category>
          <w:name w:val="General"/>
          <w:gallery w:val="placeholder"/>
        </w:category>
        <w:types>
          <w:type w:val="bbPlcHdr"/>
        </w:types>
        <w:behaviors>
          <w:behavior w:val="content"/>
        </w:behaviors>
        <w:guid w:val="{0DA195FC-7B27-9A4F-8E40-22B59DAB75C2}"/>
      </w:docPartPr>
      <w:docPartBody>
        <w:p w:rsidR="00AE53E8" w:rsidRDefault="00AE53E8" w:rsidP="00AE53E8">
          <w:pPr>
            <w:pStyle w:val="19D32C5CA09B584986DBDA57DA4F07EE"/>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E8"/>
    <w:rsid w:val="00AE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573D4FB70E8048B2D01B1D35B6F21B">
    <w:name w:val="D2573D4FB70E8048B2D01B1D35B6F21B"/>
  </w:style>
  <w:style w:type="paragraph" w:customStyle="1" w:styleId="2E5CB572C5FDE449B58EDC8587EB6FC9">
    <w:name w:val="2E5CB572C5FDE449B58EDC8587EB6FC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81279176B43A64D9CBFDC1D90A60E34">
    <w:name w:val="A81279176B43A64D9CBFDC1D90A60E34"/>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739008F95408E4A8D066C8B28C0F59D">
    <w:name w:val="B739008F95408E4A8D066C8B28C0F59D"/>
  </w:style>
  <w:style w:type="paragraph" w:customStyle="1" w:styleId="FC2A2AC48D128343B81A3367EB0BE212">
    <w:name w:val="FC2A2AC48D128343B81A3367EB0BE212"/>
  </w:style>
  <w:style w:type="paragraph" w:customStyle="1" w:styleId="30390AC0BC38D44298DED49030626649">
    <w:name w:val="30390AC0BC38D44298DED49030626649"/>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32588B85D4B5DB45B07AC3FF03952064">
    <w:name w:val="32588B85D4B5DB45B07AC3FF03952064"/>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61B58C3B7FE9A749B779487559AC0B35">
    <w:name w:val="61B58C3B7FE9A749B779487559AC0B35"/>
  </w:style>
  <w:style w:type="character" w:styleId="PlaceholderText">
    <w:name w:val="Placeholder Text"/>
    <w:basedOn w:val="DefaultParagraphFont"/>
    <w:uiPriority w:val="99"/>
    <w:semiHidden/>
    <w:rPr>
      <w:color w:val="808080"/>
    </w:rPr>
  </w:style>
  <w:style w:type="paragraph" w:customStyle="1" w:styleId="BE0E2C4960D7BB408A3E33FA23FEE15B">
    <w:name w:val="BE0E2C4960D7BB408A3E33FA23FEE15B"/>
  </w:style>
  <w:style w:type="paragraph" w:customStyle="1" w:styleId="1446A9BA243338438131A632010AA35C">
    <w:name w:val="1446A9BA243338438131A632010AA35C"/>
    <w:rsid w:val="00AE53E8"/>
  </w:style>
  <w:style w:type="paragraph" w:customStyle="1" w:styleId="3CBD0B98F6E45C45818711DFB1654FD9">
    <w:name w:val="3CBD0B98F6E45C45818711DFB1654FD9"/>
    <w:rsid w:val="00AE53E8"/>
  </w:style>
  <w:style w:type="paragraph" w:customStyle="1" w:styleId="19D32C5CA09B584986DBDA57DA4F07EE">
    <w:name w:val="19D32C5CA09B584986DBDA57DA4F07EE"/>
    <w:rsid w:val="00AE53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573D4FB70E8048B2D01B1D35B6F21B">
    <w:name w:val="D2573D4FB70E8048B2D01B1D35B6F21B"/>
  </w:style>
  <w:style w:type="paragraph" w:customStyle="1" w:styleId="2E5CB572C5FDE449B58EDC8587EB6FC9">
    <w:name w:val="2E5CB572C5FDE449B58EDC8587EB6FC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81279176B43A64D9CBFDC1D90A60E34">
    <w:name w:val="A81279176B43A64D9CBFDC1D90A60E34"/>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739008F95408E4A8D066C8B28C0F59D">
    <w:name w:val="B739008F95408E4A8D066C8B28C0F59D"/>
  </w:style>
  <w:style w:type="paragraph" w:customStyle="1" w:styleId="FC2A2AC48D128343B81A3367EB0BE212">
    <w:name w:val="FC2A2AC48D128343B81A3367EB0BE212"/>
  </w:style>
  <w:style w:type="paragraph" w:customStyle="1" w:styleId="30390AC0BC38D44298DED49030626649">
    <w:name w:val="30390AC0BC38D44298DED49030626649"/>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32588B85D4B5DB45B07AC3FF03952064">
    <w:name w:val="32588B85D4B5DB45B07AC3FF03952064"/>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61B58C3B7FE9A749B779487559AC0B35">
    <w:name w:val="61B58C3B7FE9A749B779487559AC0B35"/>
  </w:style>
  <w:style w:type="character" w:styleId="PlaceholderText">
    <w:name w:val="Placeholder Text"/>
    <w:basedOn w:val="DefaultParagraphFont"/>
    <w:uiPriority w:val="99"/>
    <w:semiHidden/>
    <w:rPr>
      <w:color w:val="808080"/>
    </w:rPr>
  </w:style>
  <w:style w:type="paragraph" w:customStyle="1" w:styleId="BE0E2C4960D7BB408A3E33FA23FEE15B">
    <w:name w:val="BE0E2C4960D7BB408A3E33FA23FEE15B"/>
  </w:style>
  <w:style w:type="paragraph" w:customStyle="1" w:styleId="1446A9BA243338438131A632010AA35C">
    <w:name w:val="1446A9BA243338438131A632010AA35C"/>
    <w:rsid w:val="00AE53E8"/>
  </w:style>
  <w:style w:type="paragraph" w:customStyle="1" w:styleId="3CBD0B98F6E45C45818711DFB1654FD9">
    <w:name w:val="3CBD0B98F6E45C45818711DFB1654FD9"/>
    <w:rsid w:val="00AE53E8"/>
  </w:style>
  <w:style w:type="paragraph" w:customStyle="1" w:styleId="19D32C5CA09B584986DBDA57DA4F07EE">
    <w:name w:val="19D32C5CA09B584986DBDA57DA4F07EE"/>
    <w:rsid w:val="00AE5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Plan.dotx</Template>
  <TotalTime>0</TotalTime>
  <Pages>4</Pages>
  <Words>663</Words>
  <Characters>3739</Characters>
  <Application>Microsoft Macintosh Word</Application>
  <DocSecurity>0</DocSecurity>
  <Lines>149</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dc:title>
  <dc:subject/>
  <dc:creator>lynne coyne</dc:creator>
  <cp:keywords/>
  <dc:description/>
  <cp:lastModifiedBy>lynne coyne</cp:lastModifiedBy>
  <cp:revision>2</cp:revision>
  <dcterms:created xsi:type="dcterms:W3CDTF">2013-10-09T10:24:00Z</dcterms:created>
  <dcterms:modified xsi:type="dcterms:W3CDTF">2013-10-09T10:24:00Z</dcterms:modified>
  <cp:category/>
</cp:coreProperties>
</file>