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34" w:rsidRPr="000C0B1C" w:rsidRDefault="00A95934" w:rsidP="00A95934">
      <w:pPr>
        <w:rPr>
          <w:rFonts w:ascii="Apple Chancery" w:hAnsi="Apple Chancery"/>
          <w:sz w:val="20"/>
        </w:rPr>
      </w:pPr>
      <w:r>
        <w:rPr>
          <w:rFonts w:ascii="Apple Chancery" w:hAnsi="Apple Chancery"/>
          <w:sz w:val="20"/>
        </w:rPr>
        <w:t>Name: __________________________________________________        Date: ___________________________</w:t>
      </w:r>
    </w:p>
    <w:p w:rsidR="00A95934" w:rsidRDefault="00A95934" w:rsidP="00A95934">
      <w:pPr>
        <w:rPr>
          <w:rFonts w:ascii="Apple Chancery" w:hAnsi="Apple Chancery"/>
          <w:b/>
          <w:sz w:val="32"/>
        </w:rPr>
      </w:pPr>
      <w:r>
        <w:rPr>
          <w:rFonts w:ascii="Apple Chancery" w:hAnsi="Apple Chancery"/>
          <w:b/>
          <w:noProof/>
          <w:sz w:val="32"/>
        </w:rPr>
        <w:drawing>
          <wp:anchor distT="0" distB="0" distL="114300" distR="114300" simplePos="0" relativeHeight="251659264" behindDoc="0" locked="0" layoutInCell="1" allowOverlap="1">
            <wp:simplePos x="0" y="0"/>
            <wp:positionH relativeFrom="column">
              <wp:posOffset>4051935</wp:posOffset>
            </wp:positionH>
            <wp:positionV relativeFrom="paragraph">
              <wp:posOffset>258445</wp:posOffset>
            </wp:positionV>
            <wp:extent cx="2391410" cy="1717040"/>
            <wp:effectExtent l="0" t="0" r="8890" b="0"/>
            <wp:wrapTight wrapText="bothSides">
              <wp:wrapPolygon edited="0">
                <wp:start x="0" y="0"/>
                <wp:lineTo x="0" y="21328"/>
                <wp:lineTo x="21508" y="21328"/>
                <wp:lineTo x="21508" y="0"/>
                <wp:lineTo x="0" y="0"/>
              </wp:wrapPolygon>
            </wp:wrapTight>
            <wp:docPr id="9" name="Picture 9" descr="MOD_LUM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_LUM_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1410"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934" w:rsidRDefault="00A95934" w:rsidP="00A95934">
      <w:pPr>
        <w:rPr>
          <w:rFonts w:ascii="Apple Chancery" w:hAnsi="Apple Chancery"/>
          <w:b/>
          <w:sz w:val="32"/>
        </w:rPr>
      </w:pPr>
    </w:p>
    <w:p w:rsidR="00A95934" w:rsidRDefault="00A95934" w:rsidP="00A95934">
      <w:pPr>
        <w:jc w:val="center"/>
      </w:pPr>
      <w:r>
        <w:rPr>
          <w:rFonts w:ascii="Apple Chancery" w:hAnsi="Apple Chancery"/>
          <w:b/>
          <w:sz w:val="32"/>
        </w:rPr>
        <w:t>The Age of Enlightenment</w:t>
      </w:r>
    </w:p>
    <w:p w:rsidR="00A95934" w:rsidRPr="000C0B1C" w:rsidRDefault="00A95934" w:rsidP="00A95934"/>
    <w:p w:rsidR="00A95934" w:rsidRDefault="00A95934" w:rsidP="00A95934">
      <w:pPr>
        <w:pStyle w:val="Style"/>
        <w:spacing w:before="1" w:beforeAutospacing="1" w:after="1" w:afterAutospacing="1"/>
        <w:rPr>
          <w:sz w:val="23"/>
          <w:szCs w:val="23"/>
        </w:rPr>
      </w:pPr>
      <w:r>
        <w:rPr>
          <w:sz w:val="23"/>
          <w:szCs w:val="23"/>
        </w:rPr>
        <w:t xml:space="preserve">During the 1700's, European philosophers thought that people should use reason to free themselves from ignorance and superstition. They believed that people who were "enlightened" by reason could perfect themselves and society. As a result, this period is often called the Enlightenment. Among the most prominent of the Enlightenment philosophers were Thomas Hobbes, John Locke, Jean-Jacques Rousseau, and Baron de Montesquieu. </w:t>
      </w:r>
    </w:p>
    <w:p w:rsidR="00A95934" w:rsidRDefault="00A95934" w:rsidP="00A95934">
      <w:pPr>
        <w:pStyle w:val="Style"/>
        <w:spacing w:before="1" w:beforeAutospacing="1" w:after="1" w:afterAutospacing="1"/>
        <w:rPr>
          <w:sz w:val="23"/>
          <w:szCs w:val="23"/>
        </w:rPr>
      </w:pPr>
      <w:r>
        <w:rPr>
          <w:sz w:val="23"/>
          <w:szCs w:val="23"/>
        </w:rPr>
        <w:t xml:space="preserve">The Enlightenment may be seen as a product of the vast changes that took place in Europe during the sixteenth and seventeenth centuries, during the Renaissance, the Reformation, and the Scientific Revolution. These changes produced the social values that permitted the Enlightenment to sweep through Europe in the late seventeenth and eighteenth centuries. The Enlightenment had its foundation in three new theories about human beings: 1) </w:t>
      </w:r>
      <w:r>
        <w:rPr>
          <w:b/>
          <w:bCs/>
          <w:sz w:val="23"/>
          <w:szCs w:val="23"/>
        </w:rPr>
        <w:t xml:space="preserve">Individualism </w:t>
      </w:r>
      <w:r>
        <w:rPr>
          <w:sz w:val="23"/>
          <w:szCs w:val="23"/>
        </w:rPr>
        <w:t xml:space="preserve">stressed the importance of the individual and his rights as a citizen; 2) </w:t>
      </w:r>
      <w:r>
        <w:rPr>
          <w:b/>
          <w:bCs/>
          <w:sz w:val="23"/>
          <w:szCs w:val="23"/>
        </w:rPr>
        <w:t xml:space="preserve">Relativism </w:t>
      </w:r>
      <w:r>
        <w:rPr>
          <w:sz w:val="23"/>
          <w:szCs w:val="23"/>
        </w:rPr>
        <w:t xml:space="preserve">consisted of the concept that different ideas, cultures, beliefs, and value systems had equal merit; 3) </w:t>
      </w:r>
      <w:r>
        <w:rPr>
          <w:b/>
          <w:bCs/>
          <w:sz w:val="23"/>
          <w:szCs w:val="23"/>
        </w:rPr>
        <w:t xml:space="preserve">Rationalism </w:t>
      </w:r>
      <w:r>
        <w:rPr>
          <w:sz w:val="23"/>
          <w:szCs w:val="23"/>
        </w:rPr>
        <w:t xml:space="preserve">was the conviction that using the power of reason, humans could arrive at truth and make progress toward improving human life. </w:t>
      </w:r>
    </w:p>
    <w:p w:rsidR="00A95934" w:rsidRDefault="00A95934" w:rsidP="00A95934">
      <w:pPr>
        <w:pStyle w:val="Style"/>
        <w:spacing w:before="1" w:beforeAutospacing="1" w:after="1" w:afterAutospacing="1"/>
        <w:rPr>
          <w:sz w:val="23"/>
          <w:szCs w:val="23"/>
        </w:rPr>
      </w:pPr>
      <w:r>
        <w:rPr>
          <w:sz w:val="23"/>
          <w:szCs w:val="23"/>
        </w:rPr>
        <w:t xml:space="preserve">During the </w:t>
      </w:r>
      <w:r>
        <w:rPr>
          <w:sz w:val="25"/>
          <w:szCs w:val="25"/>
        </w:rPr>
        <w:t xml:space="preserve">1700's, </w:t>
      </w:r>
      <w:r>
        <w:rPr>
          <w:sz w:val="23"/>
          <w:szCs w:val="23"/>
        </w:rPr>
        <w:t>Enlightenment ideas spread across Europe and the Atlantic to the Americas. Through books and newspapers, in coffeehouses and at informal gatherings, people heard the call for reform. Some of Europe's rulers even supported Enlightenment ideas. In</w:t>
      </w:r>
      <w:r>
        <w:rPr>
          <w:rFonts w:ascii="Helvetica" w:hAnsi="Helvetica" w:cs="Helvetica"/>
          <w:w w:val="118"/>
          <w:sz w:val="23"/>
          <w:szCs w:val="23"/>
        </w:rPr>
        <w:t xml:space="preserve"> </w:t>
      </w:r>
      <w:r>
        <w:rPr>
          <w:sz w:val="23"/>
          <w:szCs w:val="23"/>
        </w:rPr>
        <w:t xml:space="preserve">some nations, these "enlightened monarchs" ended serfdom and allowed religious freedom. </w:t>
      </w:r>
    </w:p>
    <w:p w:rsidR="00A95934" w:rsidRPr="00383987" w:rsidRDefault="00A95934" w:rsidP="00A95934">
      <w:pPr>
        <w:pStyle w:val="Style"/>
        <w:rPr>
          <w:sz w:val="23"/>
          <w:szCs w:val="23"/>
        </w:rPr>
      </w:pPr>
      <w:r w:rsidRPr="00D80DFB">
        <w:rPr>
          <w:szCs w:val="36"/>
        </w:rPr>
        <w:t xml:space="preserve">During the Enlightenment, or Age of Reason, </w:t>
      </w:r>
      <w:hyperlink r:id="rId5" w:anchor="intellectual" w:history="1">
        <w:r w:rsidRPr="00D80DFB">
          <w:rPr>
            <w:color w:val="0000FF"/>
            <w:u w:val="single"/>
          </w:rPr>
          <w:t>intellectuals</w:t>
        </w:r>
      </w:hyperlink>
      <w:r w:rsidRPr="00D80DFB">
        <w:rPr>
          <w:szCs w:val="36"/>
        </w:rPr>
        <w:t xml:space="preserve"> began to examine the </w:t>
      </w:r>
      <w:hyperlink r:id="rId6" w:anchor="standard" w:history="1">
        <w:r w:rsidRPr="00D80DFB">
          <w:rPr>
            <w:color w:val="0000FF"/>
            <w:u w:val="single"/>
          </w:rPr>
          <w:t>standards</w:t>
        </w:r>
      </w:hyperlink>
      <w:r w:rsidRPr="00D80DFB">
        <w:rPr>
          <w:szCs w:val="36"/>
        </w:rPr>
        <w:t xml:space="preserve"> by which rulers governed. The </w:t>
      </w:r>
      <w:hyperlink r:id="rId7" w:anchor="principle" w:history="1">
        <w:r w:rsidRPr="00D80DFB">
          <w:rPr>
            <w:color w:val="0000FF"/>
            <w:u w:val="single"/>
          </w:rPr>
          <w:t>principles</w:t>
        </w:r>
      </w:hyperlink>
      <w:r w:rsidRPr="00D80DFB">
        <w:rPr>
          <w:szCs w:val="36"/>
        </w:rPr>
        <w:t xml:space="preserve"> of this time held that everything, including the government, was worth examination and scrutiny. These principles spread to our early political scientists</w:t>
      </w:r>
      <w:r>
        <w:rPr>
          <w:szCs w:val="36"/>
        </w:rPr>
        <w:t xml:space="preserve">. </w:t>
      </w:r>
      <w:r w:rsidRPr="000C0B1C">
        <w:rPr>
          <w:szCs w:val="36"/>
        </w:rPr>
        <w:t xml:space="preserve">These new liberal ideas stated that individuals had natural rights and that government was an agreement or contract between the </w:t>
      </w:r>
      <w:r>
        <w:rPr>
          <w:szCs w:val="36"/>
        </w:rPr>
        <w:t xml:space="preserve">people and their ruler. In this </w:t>
      </w:r>
      <w:r w:rsidRPr="000C0B1C">
        <w:rPr>
          <w:szCs w:val="36"/>
        </w:rPr>
        <w:t xml:space="preserve">governmental contract both the ruler and the citizen had </w:t>
      </w:r>
      <w:hyperlink r:id="rId8" w:anchor="rights" w:history="1">
        <w:r w:rsidRPr="000C0B1C">
          <w:rPr>
            <w:color w:val="0000FF"/>
            <w:u w:val="single"/>
          </w:rPr>
          <w:t>rights</w:t>
        </w:r>
      </w:hyperlink>
      <w:r w:rsidRPr="000C0B1C">
        <w:rPr>
          <w:szCs w:val="36"/>
        </w:rPr>
        <w:t xml:space="preserve"> and </w:t>
      </w:r>
      <w:hyperlink r:id="rId9" w:anchor="responsibilities" w:history="1">
        <w:r w:rsidRPr="000C0B1C">
          <w:rPr>
            <w:color w:val="0000FF"/>
            <w:u w:val="single"/>
          </w:rPr>
          <w:t>responsibilities</w:t>
        </w:r>
      </w:hyperlink>
      <w:r w:rsidRPr="00F06986">
        <w:rPr>
          <w:sz w:val="36"/>
          <w:szCs w:val="36"/>
        </w:rPr>
        <w:t>.</w:t>
      </w:r>
      <w:r>
        <w:rPr>
          <w:sz w:val="36"/>
          <w:szCs w:val="36"/>
        </w:rPr>
        <w:t xml:space="preserve"> </w:t>
      </w:r>
      <w:r w:rsidRPr="0059744D">
        <w:rPr>
          <w:szCs w:val="36"/>
        </w:rPr>
        <w:t xml:space="preserve">Power needed to be </w:t>
      </w:r>
      <w:hyperlink r:id="rId10" w:anchor="separate" w:history="1">
        <w:r w:rsidRPr="0059744D">
          <w:rPr>
            <w:color w:val="0000FF"/>
            <w:u w:val="single"/>
          </w:rPr>
          <w:t>separated</w:t>
        </w:r>
      </w:hyperlink>
      <w:r w:rsidRPr="0059744D">
        <w:rPr>
          <w:szCs w:val="36"/>
        </w:rPr>
        <w:t xml:space="preserve"> and </w:t>
      </w:r>
      <w:r w:rsidRPr="0059744D">
        <w:rPr>
          <w:szCs w:val="20"/>
        </w:rPr>
        <w:fldChar w:fldCharType="begin"/>
      </w:r>
      <w:r w:rsidRPr="0059744D">
        <w:rPr>
          <w:szCs w:val="20"/>
        </w:rPr>
        <w:instrText xml:space="preserve"> HYPERLINK "http://score.rims.k12.ca.us/score_lessons/growth_of_democratic/html/vocabulary_page.htm" \l "balance" </w:instrText>
      </w:r>
      <w:r w:rsidRPr="0059744D">
        <w:rPr>
          <w:szCs w:val="20"/>
        </w:rPr>
      </w:r>
      <w:r w:rsidRPr="0059744D">
        <w:rPr>
          <w:szCs w:val="20"/>
        </w:rPr>
        <w:fldChar w:fldCharType="separate"/>
      </w:r>
      <w:r w:rsidRPr="0059744D">
        <w:rPr>
          <w:color w:val="0000FF"/>
          <w:u w:val="single"/>
        </w:rPr>
        <w:t>balanced</w:t>
      </w:r>
      <w:r w:rsidRPr="0059744D">
        <w:rPr>
          <w:szCs w:val="20"/>
        </w:rPr>
        <w:fldChar w:fldCharType="end"/>
      </w:r>
      <w:r w:rsidRPr="0059744D">
        <w:rPr>
          <w:szCs w:val="36"/>
        </w:rPr>
        <w:t xml:space="preserve"> so that individuals or groups did not become corrupt through those powers. The people wanted a change from absolutism and the divine right of kings to constitutionalism. Constitutionalism was the belief that the government </w:t>
      </w:r>
      <w:hyperlink r:id="rId11" w:anchor="contract" w:history="1">
        <w:r w:rsidRPr="0059744D">
          <w:rPr>
            <w:color w:val="0000FF"/>
            <w:u w:val="single"/>
          </w:rPr>
          <w:t>contract</w:t>
        </w:r>
      </w:hyperlink>
      <w:r w:rsidRPr="0059744D">
        <w:rPr>
          <w:szCs w:val="36"/>
        </w:rPr>
        <w:t xml:space="preserve"> should be written down, making clear what powers were given to whom The philosophers believed that the government "contract" and its supporting laws needed to reflect the "general will" of the people. Laws should be agreed upon by both the ruler and those governed. </w:t>
      </w:r>
      <w:hyperlink r:id="rId12" w:anchor="assemblies" w:history="1">
        <w:r w:rsidRPr="0059744D">
          <w:rPr>
            <w:color w:val="0000FF"/>
            <w:u w:val="single"/>
          </w:rPr>
          <w:t>Assemblies</w:t>
        </w:r>
      </w:hyperlink>
      <w:r w:rsidRPr="0059744D">
        <w:rPr>
          <w:szCs w:val="36"/>
        </w:rPr>
        <w:t xml:space="preserve"> of citizens should be formed with real power to </w:t>
      </w:r>
      <w:hyperlink r:id="rId13" w:anchor="influential" w:history="1">
        <w:r w:rsidRPr="0059744D">
          <w:rPr>
            <w:color w:val="0000FF"/>
            <w:u w:val="single"/>
          </w:rPr>
          <w:t>influence</w:t>
        </w:r>
      </w:hyperlink>
      <w:r w:rsidRPr="0059744D">
        <w:rPr>
          <w:szCs w:val="36"/>
        </w:rPr>
        <w:t xml:space="preserve"> the government and judge whether rulers acted properly.  </w:t>
      </w:r>
    </w:p>
    <w:tbl>
      <w:tblPr>
        <w:tblW w:w="0" w:type="auto"/>
        <w:tblCellSpacing w:w="20" w:type="dxa"/>
        <w:tblCellMar>
          <w:top w:w="40" w:type="dxa"/>
          <w:left w:w="40" w:type="dxa"/>
          <w:bottom w:w="40" w:type="dxa"/>
          <w:right w:w="40" w:type="dxa"/>
        </w:tblCellMar>
        <w:tblLook w:val="0000" w:firstRow="0" w:lastRow="0" w:firstColumn="0" w:lastColumn="0" w:noHBand="0" w:noVBand="0"/>
      </w:tblPr>
      <w:tblGrid>
        <w:gridCol w:w="10800"/>
      </w:tblGrid>
      <w:tr w:rsidR="00A95934" w:rsidRPr="0059744D" w:rsidTr="009D6CBC">
        <w:trPr>
          <w:tblCellSpacing w:w="20" w:type="dxa"/>
        </w:trPr>
        <w:tc>
          <w:tcPr>
            <w:tcW w:w="0" w:type="auto"/>
            <w:shd w:val="clear" w:color="auto" w:fill="auto"/>
            <w:vAlign w:val="center"/>
          </w:tcPr>
          <w:p w:rsidR="00A95934" w:rsidRPr="0059744D" w:rsidRDefault="00A95934" w:rsidP="009D6CBC">
            <w:pPr>
              <w:contextualSpacing/>
              <w:rPr>
                <w:rFonts w:ascii="Times" w:hAnsi="Times"/>
                <w:szCs w:val="20"/>
              </w:rPr>
            </w:pPr>
            <w:r w:rsidRPr="0059744D">
              <w:rPr>
                <w:rFonts w:ascii="Times" w:hAnsi="Times"/>
                <w:szCs w:val="36"/>
              </w:rPr>
              <w:t xml:space="preserve">Rulers and governments which </w:t>
            </w:r>
            <w:hyperlink r:id="rId14" w:anchor="abusive" w:history="1">
              <w:r w:rsidRPr="0059744D">
                <w:rPr>
                  <w:rFonts w:ascii="Times" w:hAnsi="Times"/>
                  <w:color w:val="0000FF"/>
                  <w:u w:val="single"/>
                </w:rPr>
                <w:t>abused</w:t>
              </w:r>
            </w:hyperlink>
            <w:r w:rsidRPr="0059744D">
              <w:rPr>
                <w:rFonts w:ascii="Times" w:hAnsi="Times"/>
                <w:szCs w:val="36"/>
              </w:rPr>
              <w:t xml:space="preserve"> their power and did not protect the rights of the citizens were </w:t>
            </w:r>
            <w:hyperlink r:id="rId15" w:anchor="corrupt" w:history="1">
              <w:r w:rsidRPr="0059744D">
                <w:rPr>
                  <w:rFonts w:ascii="Times" w:hAnsi="Times"/>
                  <w:color w:val="0000FF"/>
                  <w:u w:val="single"/>
                </w:rPr>
                <w:t>corrupt</w:t>
              </w:r>
            </w:hyperlink>
            <w:r w:rsidRPr="0059744D">
              <w:rPr>
                <w:rFonts w:ascii="Times" w:hAnsi="Times"/>
                <w:szCs w:val="36"/>
              </w:rPr>
              <w:t xml:space="preserve"> and the people had a right to rebel and replace the ruler. The ruler also had the right to expect that the citizens would respect the government and laws which were just. After the American Revolution and the French Revolution, more and more countries began to write constitutions which </w:t>
            </w:r>
            <w:hyperlink r:id="rId16" w:anchor="reflect" w:history="1">
              <w:r w:rsidRPr="0059744D">
                <w:rPr>
                  <w:rFonts w:ascii="Times" w:hAnsi="Times"/>
                  <w:color w:val="0000FF"/>
                  <w:u w:val="single"/>
                </w:rPr>
                <w:t>reflected</w:t>
              </w:r>
            </w:hyperlink>
            <w:r w:rsidRPr="0059744D">
              <w:rPr>
                <w:rFonts w:ascii="Times" w:hAnsi="Times"/>
                <w:szCs w:val="36"/>
              </w:rPr>
              <w:t xml:space="preserve"> these liberal ideas. Political theorists or thinkers further examined how to determine if the laws or rules of government really reflected the "individual rights" of the citizens and the "general will" of the people. It became accepted that legislation and </w:t>
            </w:r>
            <w:hyperlink r:id="rId17" w:anchor="justice" w:history="1">
              <w:r w:rsidRPr="0059744D">
                <w:rPr>
                  <w:rFonts w:ascii="Times" w:hAnsi="Times"/>
                  <w:color w:val="0000FF"/>
                  <w:u w:val="single"/>
                </w:rPr>
                <w:t>justice</w:t>
              </w:r>
            </w:hyperlink>
            <w:r w:rsidRPr="0059744D">
              <w:rPr>
                <w:rFonts w:ascii="Times" w:hAnsi="Times"/>
                <w:szCs w:val="36"/>
              </w:rPr>
              <w:t xml:space="preserve"> ought to </w:t>
            </w:r>
            <w:hyperlink r:id="rId18" w:anchor="reflect" w:history="1">
              <w:r w:rsidRPr="0059744D">
                <w:rPr>
                  <w:rFonts w:ascii="Times" w:hAnsi="Times"/>
                  <w:color w:val="0000FF"/>
                  <w:u w:val="single"/>
                </w:rPr>
                <w:t>reflect</w:t>
              </w:r>
            </w:hyperlink>
            <w:r w:rsidRPr="0059744D">
              <w:rPr>
                <w:rFonts w:ascii="Times" w:hAnsi="Times"/>
                <w:szCs w:val="36"/>
              </w:rPr>
              <w:t xml:space="preserve"> what </w:t>
            </w:r>
            <w:proofErr w:type="gramStart"/>
            <w:r w:rsidRPr="0059744D">
              <w:rPr>
                <w:rFonts w:ascii="Times" w:hAnsi="Times"/>
                <w:szCs w:val="36"/>
              </w:rPr>
              <w:t>was the best</w:t>
            </w:r>
            <w:proofErr w:type="gramEnd"/>
            <w:r w:rsidRPr="0059744D">
              <w:rPr>
                <w:rFonts w:ascii="Times" w:hAnsi="Times"/>
                <w:szCs w:val="36"/>
              </w:rPr>
              <w:t xml:space="preserve"> for the most people, or the greatest good for the greatest number. Discussion and debate on exactly who was a citizen and had the right to take part in the new governments continued to grow. Discussions on slavery, women's rights, and discrimination continue today.</w:t>
            </w:r>
          </w:p>
        </w:tc>
      </w:tr>
    </w:tbl>
    <w:p w:rsidR="00A95934" w:rsidRPr="0059744D" w:rsidRDefault="00A95934" w:rsidP="00A95934"/>
    <w:p w:rsidR="00A95934" w:rsidRPr="00492746" w:rsidRDefault="00A95934" w:rsidP="00A95934">
      <w:r>
        <w:rPr>
          <w:b/>
          <w:i/>
          <w:u w:val="single"/>
        </w:rPr>
        <w:t>Task #1:</w:t>
      </w:r>
      <w:r>
        <w:t xml:space="preserve">  Read the resource cards and primary sources for each Enlightenment Philosophers discuss the questions with your partner/group and answer the following questions using the documents and your knowledge of the Enlightenment.</w:t>
      </w:r>
    </w:p>
    <w:p w:rsidR="00A95934" w:rsidRPr="0059744D" w:rsidRDefault="00A95934" w:rsidP="00A95934"/>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BF" w:firstRow="1" w:lastRow="0" w:firstColumn="1" w:lastColumn="0" w:noHBand="0" w:noVBand="0"/>
      </w:tblPr>
      <w:tblGrid>
        <w:gridCol w:w="10710"/>
      </w:tblGrid>
      <w:tr w:rsidR="00A95934" w:rsidTr="009D6CBC">
        <w:tc>
          <w:tcPr>
            <w:tcW w:w="11016" w:type="dxa"/>
          </w:tcPr>
          <w:p w:rsidR="00A95934" w:rsidRDefault="00A95934" w:rsidP="009D6CBC">
            <w:r>
              <w:t>1. What is the difference between the “state of nature” and “civil society”?  Which would you rather live in and why?</w:t>
            </w:r>
          </w:p>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tc>
      </w:tr>
      <w:tr w:rsidR="00A95934" w:rsidTr="009D6CBC">
        <w:tc>
          <w:tcPr>
            <w:tcW w:w="11016" w:type="dxa"/>
          </w:tcPr>
          <w:p w:rsidR="00A95934" w:rsidRDefault="00A95934" w:rsidP="009D6CBC">
            <w:r>
              <w:t xml:space="preserve">2. Do you agree more with Hobbes’ or Locke’s view of the nature of man?  (Is man inherently good or inherently bad?) Why? If man is inherently good, how do </w:t>
            </w:r>
            <w:proofErr w:type="spellStart"/>
            <w:r>
              <w:t>you</w:t>
            </w:r>
            <w:proofErr w:type="spellEnd"/>
            <w:r>
              <w:t xml:space="preserve"> account for laws, prisons, the death penalty, etc…?  If man is essentially bad, what does the future hold?</w:t>
            </w:r>
          </w:p>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tc>
      </w:tr>
      <w:tr w:rsidR="00A95934" w:rsidTr="009D6CBC">
        <w:tc>
          <w:tcPr>
            <w:tcW w:w="11016" w:type="dxa"/>
          </w:tcPr>
          <w:p w:rsidR="00A95934" w:rsidRDefault="00A95934" w:rsidP="009D6CBC">
            <w:r>
              <w:t>3. What are the pros and cons of Montesquieu’s concept of divided government?</w:t>
            </w:r>
          </w:p>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tc>
      </w:tr>
      <w:tr w:rsidR="00A95934" w:rsidTr="009D6CBC">
        <w:tc>
          <w:tcPr>
            <w:tcW w:w="11016" w:type="dxa"/>
          </w:tcPr>
          <w:p w:rsidR="00A95934" w:rsidRDefault="00A95934" w:rsidP="009D6CBC">
            <w:r>
              <w:lastRenderedPageBreak/>
              <w:t>4. What (do you think) is meant by “pursuit of happiness”?</w:t>
            </w:r>
          </w:p>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tc>
      </w:tr>
      <w:tr w:rsidR="00A95934" w:rsidTr="009D6CBC">
        <w:tc>
          <w:tcPr>
            <w:tcW w:w="11016" w:type="dxa"/>
          </w:tcPr>
          <w:p w:rsidR="00A95934" w:rsidRDefault="00A95934" w:rsidP="009D6CBC">
            <w:r>
              <w:t xml:space="preserve">5. According to the philosophers, what are “inalienable rights” and how would you define </w:t>
            </w:r>
            <w:r>
              <w:rPr>
                <w:b/>
                <w:u w:val="single"/>
              </w:rPr>
              <w:t>YOUR</w:t>
            </w:r>
            <w:r>
              <w:t xml:space="preserve"> “inalienable rights” in this classroom and school?</w:t>
            </w:r>
          </w:p>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Pr="000206A8" w:rsidRDefault="00A95934" w:rsidP="009D6CBC"/>
        </w:tc>
      </w:tr>
      <w:tr w:rsidR="00A95934" w:rsidTr="009D6CBC">
        <w:tc>
          <w:tcPr>
            <w:tcW w:w="11016" w:type="dxa"/>
          </w:tcPr>
          <w:p w:rsidR="00A95934" w:rsidRDefault="00A95934" w:rsidP="009D6CBC">
            <w:r>
              <w:t>6. What is your opinion of Locke’s idea that if a government denies people basic rights then the people have the right to change the government?  Has this happened anywhere in the world throughout history?  If so, when and where?</w:t>
            </w:r>
          </w:p>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p w:rsidR="00A95934" w:rsidRDefault="00A95934" w:rsidP="009D6CBC"/>
        </w:tc>
      </w:tr>
    </w:tbl>
    <w:p w:rsidR="00A95934" w:rsidRPr="0059744D" w:rsidRDefault="00A95934" w:rsidP="00A95934"/>
    <w:p w:rsidR="00A95934" w:rsidRDefault="00A95934" w:rsidP="00A95934">
      <w:r>
        <w:rPr>
          <w:b/>
          <w:i/>
          <w:u w:val="single"/>
        </w:rPr>
        <w:lastRenderedPageBreak/>
        <w:t>Task #2:</w:t>
      </w:r>
      <w:r>
        <w:t xml:space="preserve"> Using the readings &amp; primary sources, complete the chart below and questions that follow:</w:t>
      </w:r>
    </w:p>
    <w:p w:rsidR="00A95934" w:rsidRDefault="00A95934" w:rsidP="00A95934"/>
    <w:p w:rsidR="00A95934" w:rsidRPr="00972E0A" w:rsidRDefault="00A95934" w:rsidP="00A95934">
      <w:pPr>
        <w:widowControl w:val="0"/>
        <w:autoSpaceDE w:val="0"/>
        <w:autoSpaceDN w:val="0"/>
        <w:adjustRightInd w:val="0"/>
        <w:rPr>
          <w:rFonts w:ascii="Baskerville Semibold" w:hAnsi="Baskerville Semibold" w:cs="Baskerville Semibold"/>
          <w:sz w:val="20"/>
          <w:szCs w:val="32"/>
        </w:rPr>
      </w:pPr>
      <w:r>
        <w:rPr>
          <w:b/>
          <w:u w:val="single"/>
        </w:rPr>
        <w:t>Liberty</w:t>
      </w:r>
      <w:r>
        <w:t xml:space="preserve"> – </w:t>
      </w:r>
      <w:r>
        <w:rPr>
          <w:rFonts w:ascii="Baskerville Semibold" w:hAnsi="Baskerville Semibold" w:cs="Baskerville Semibold"/>
          <w:b/>
          <w:bCs/>
          <w:sz w:val="20"/>
          <w:szCs w:val="32"/>
        </w:rPr>
        <w:t xml:space="preserve">1 </w:t>
      </w:r>
      <w:r w:rsidRPr="00972E0A">
        <w:rPr>
          <w:rFonts w:ascii="Baskerville Semibold" w:hAnsi="Baskerville Semibold" w:cs="Baskerville Semibold"/>
          <w:sz w:val="20"/>
          <w:szCs w:val="32"/>
        </w:rPr>
        <w:t xml:space="preserve">the state of being free within society from oppressive restrictions imposed by authority on one's way of life, behavior, or political </w:t>
      </w:r>
      <w:proofErr w:type="gramStart"/>
      <w:r w:rsidRPr="00972E0A">
        <w:rPr>
          <w:rFonts w:ascii="Baskerville Semibold" w:hAnsi="Baskerville Semibold" w:cs="Baskerville Semibold"/>
          <w:sz w:val="20"/>
          <w:szCs w:val="32"/>
        </w:rPr>
        <w:t xml:space="preserve">views </w:t>
      </w:r>
      <w:r w:rsidRPr="00972E0A">
        <w:rPr>
          <w:rFonts w:ascii="Baskerville Semibold" w:hAnsi="Baskerville Semibold" w:cs="Baskerville Semibold"/>
          <w:i/>
          <w:iCs/>
          <w:sz w:val="20"/>
          <w:szCs w:val="32"/>
        </w:rPr>
        <w:t>:</w:t>
      </w:r>
      <w:proofErr w:type="gramEnd"/>
      <w:r w:rsidRPr="00972E0A">
        <w:rPr>
          <w:rFonts w:ascii="Baskerville Semibold" w:hAnsi="Baskerville Semibold" w:cs="Baskerville Semibold"/>
          <w:i/>
          <w:iCs/>
          <w:sz w:val="20"/>
          <w:szCs w:val="32"/>
        </w:rPr>
        <w:t xml:space="preserve"> </w:t>
      </w:r>
    </w:p>
    <w:p w:rsidR="00A95934" w:rsidRPr="00972E0A" w:rsidRDefault="00A95934" w:rsidP="00A95934">
      <w:pPr>
        <w:widowControl w:val="0"/>
        <w:autoSpaceDE w:val="0"/>
        <w:autoSpaceDN w:val="0"/>
        <w:adjustRightInd w:val="0"/>
        <w:rPr>
          <w:rFonts w:ascii="Baskerville Semibold" w:hAnsi="Baskerville Semibold" w:cs="Baskerville Semibold"/>
          <w:sz w:val="20"/>
          <w:szCs w:val="32"/>
        </w:rPr>
      </w:pPr>
      <w:r w:rsidRPr="00972E0A">
        <w:rPr>
          <w:rFonts w:ascii="Baskerville Semibold" w:hAnsi="Baskerville Semibold" w:cs="Baskerville Semibold"/>
          <w:b/>
          <w:bCs/>
          <w:sz w:val="20"/>
          <w:szCs w:val="32"/>
        </w:rPr>
        <w:t xml:space="preserve">2 </w:t>
      </w:r>
      <w:r w:rsidRPr="00972E0A">
        <w:rPr>
          <w:rFonts w:ascii="Baskerville Semibold" w:hAnsi="Baskerville Semibold" w:cs="Baskerville Semibold"/>
          <w:sz w:val="20"/>
          <w:szCs w:val="32"/>
        </w:rPr>
        <w:t xml:space="preserve">the power or scope to act as one </w:t>
      </w:r>
      <w:proofErr w:type="gramStart"/>
      <w:r w:rsidRPr="00972E0A">
        <w:rPr>
          <w:rFonts w:ascii="Baskerville Semibold" w:hAnsi="Baskerville Semibold" w:cs="Baskerville Semibold"/>
          <w:sz w:val="20"/>
          <w:szCs w:val="32"/>
        </w:rPr>
        <w:t xml:space="preserve">pleases </w:t>
      </w:r>
      <w:r w:rsidRPr="00972E0A">
        <w:rPr>
          <w:rFonts w:ascii="Baskerville Semibold" w:hAnsi="Baskerville Semibold" w:cs="Baskerville Semibold"/>
          <w:i/>
          <w:iCs/>
          <w:sz w:val="20"/>
          <w:szCs w:val="32"/>
        </w:rPr>
        <w:t>:</w:t>
      </w:r>
      <w:proofErr w:type="gramEnd"/>
      <w:r w:rsidRPr="00972E0A">
        <w:rPr>
          <w:rFonts w:ascii="Baskerville Semibold" w:hAnsi="Baskerville Semibold" w:cs="Baskerville Semibold"/>
          <w:i/>
          <w:iCs/>
          <w:sz w:val="20"/>
          <w:szCs w:val="32"/>
        </w:rPr>
        <w:t xml:space="preserve"> individuals should enjoy the liberty to pursue their own interests and preferences.</w:t>
      </w:r>
    </w:p>
    <w:p w:rsidR="00A95934" w:rsidRPr="00972E0A" w:rsidRDefault="00A95934" w:rsidP="00A95934">
      <w:pPr>
        <w:rPr>
          <w:sz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BF" w:firstRow="1" w:lastRow="0" w:firstColumn="1" w:lastColumn="0" w:noHBand="0" w:noVBand="0"/>
      </w:tblPr>
      <w:tblGrid>
        <w:gridCol w:w="1971"/>
        <w:gridCol w:w="4108"/>
        <w:gridCol w:w="4631"/>
      </w:tblGrid>
      <w:tr w:rsidR="00A95934" w:rsidRPr="00FF20A6" w:rsidTr="009D6CBC">
        <w:tc>
          <w:tcPr>
            <w:tcW w:w="1998" w:type="dxa"/>
          </w:tcPr>
          <w:p w:rsidR="00A95934" w:rsidRPr="00FF20A6" w:rsidRDefault="00A95934" w:rsidP="009D6CBC">
            <w:pPr>
              <w:jc w:val="center"/>
              <w:rPr>
                <w:b/>
                <w:sz w:val="20"/>
              </w:rPr>
            </w:pPr>
            <w:r w:rsidRPr="00FF20A6">
              <w:rPr>
                <w:b/>
                <w:sz w:val="20"/>
              </w:rPr>
              <w:t>Philosopher</w:t>
            </w:r>
          </w:p>
        </w:tc>
        <w:tc>
          <w:tcPr>
            <w:tcW w:w="4230" w:type="dxa"/>
          </w:tcPr>
          <w:p w:rsidR="00A95934" w:rsidRPr="00FF20A6" w:rsidRDefault="00A95934" w:rsidP="009D6CBC">
            <w:pPr>
              <w:jc w:val="center"/>
              <w:rPr>
                <w:b/>
                <w:sz w:val="20"/>
              </w:rPr>
            </w:pPr>
            <w:r w:rsidRPr="00FF20A6">
              <w:rPr>
                <w:b/>
                <w:sz w:val="20"/>
              </w:rPr>
              <w:t>What is the Role &amp; Responsibility</w:t>
            </w:r>
          </w:p>
          <w:p w:rsidR="00A95934" w:rsidRPr="00FF20A6" w:rsidRDefault="00A95934" w:rsidP="009D6CBC">
            <w:pPr>
              <w:jc w:val="center"/>
              <w:rPr>
                <w:b/>
                <w:sz w:val="20"/>
              </w:rPr>
            </w:pPr>
            <w:proofErr w:type="gramStart"/>
            <w:r w:rsidRPr="00FF20A6">
              <w:rPr>
                <w:b/>
                <w:sz w:val="20"/>
              </w:rPr>
              <w:t>of</w:t>
            </w:r>
            <w:proofErr w:type="gramEnd"/>
            <w:r w:rsidRPr="00FF20A6">
              <w:rPr>
                <w:b/>
                <w:sz w:val="20"/>
              </w:rPr>
              <w:t xml:space="preserve"> government with respect to its citizens?</w:t>
            </w:r>
          </w:p>
        </w:tc>
        <w:tc>
          <w:tcPr>
            <w:tcW w:w="4788" w:type="dxa"/>
          </w:tcPr>
          <w:p w:rsidR="00A95934" w:rsidRPr="00FF20A6" w:rsidRDefault="00A95934" w:rsidP="009D6CBC">
            <w:pPr>
              <w:jc w:val="center"/>
              <w:rPr>
                <w:b/>
                <w:sz w:val="20"/>
              </w:rPr>
            </w:pPr>
            <w:r w:rsidRPr="00FF20A6">
              <w:rPr>
                <w:b/>
                <w:sz w:val="20"/>
              </w:rPr>
              <w:t>How would each philosopher define Liberty?</w:t>
            </w:r>
          </w:p>
        </w:tc>
      </w:tr>
      <w:tr w:rsidR="00A95934" w:rsidRPr="00FF20A6" w:rsidTr="009D6CBC">
        <w:tc>
          <w:tcPr>
            <w:tcW w:w="1998" w:type="dxa"/>
            <w:vAlign w:val="center"/>
          </w:tcPr>
          <w:p w:rsidR="00A95934" w:rsidRPr="00FF20A6" w:rsidRDefault="00A95934" w:rsidP="009D6CBC">
            <w:pPr>
              <w:jc w:val="center"/>
              <w:rPr>
                <w:b/>
                <w:sz w:val="20"/>
              </w:rPr>
            </w:pPr>
          </w:p>
          <w:p w:rsidR="00A95934" w:rsidRPr="00FF20A6" w:rsidRDefault="00A95934" w:rsidP="009D6CBC">
            <w:pPr>
              <w:jc w:val="center"/>
              <w:rPr>
                <w:b/>
                <w:sz w:val="20"/>
              </w:rPr>
            </w:pPr>
          </w:p>
          <w:p w:rsidR="00A95934" w:rsidRPr="00FF20A6" w:rsidRDefault="00A95934" w:rsidP="009D6CBC">
            <w:pPr>
              <w:jc w:val="center"/>
              <w:rPr>
                <w:b/>
                <w:sz w:val="20"/>
              </w:rPr>
            </w:pPr>
            <w:r w:rsidRPr="00FF20A6">
              <w:rPr>
                <w:b/>
                <w:sz w:val="20"/>
              </w:rPr>
              <w:t>Hobbes</w:t>
            </w:r>
          </w:p>
          <w:p w:rsidR="00A95934" w:rsidRPr="00FF20A6" w:rsidRDefault="00A95934" w:rsidP="009D6CBC">
            <w:pPr>
              <w:jc w:val="center"/>
              <w:rPr>
                <w:b/>
                <w:sz w:val="20"/>
              </w:rPr>
            </w:pPr>
          </w:p>
          <w:p w:rsidR="00A95934" w:rsidRPr="00FF20A6" w:rsidRDefault="00A95934" w:rsidP="009D6CBC">
            <w:pPr>
              <w:jc w:val="center"/>
              <w:rPr>
                <w:b/>
                <w:sz w:val="20"/>
              </w:rPr>
            </w:pPr>
          </w:p>
          <w:p w:rsidR="00A95934" w:rsidRPr="00FF20A6" w:rsidRDefault="00A95934" w:rsidP="009D6CBC">
            <w:pPr>
              <w:jc w:val="center"/>
              <w:rPr>
                <w:b/>
                <w:sz w:val="20"/>
              </w:rPr>
            </w:pPr>
          </w:p>
        </w:tc>
        <w:tc>
          <w:tcPr>
            <w:tcW w:w="4230" w:type="dxa"/>
          </w:tcPr>
          <w:p w:rsidR="00A95934" w:rsidRPr="00FF20A6" w:rsidRDefault="00A95934" w:rsidP="009D6CBC">
            <w:pPr>
              <w:jc w:val="center"/>
              <w:rPr>
                <w:b/>
                <w:sz w:val="20"/>
              </w:rPr>
            </w:pPr>
          </w:p>
        </w:tc>
        <w:tc>
          <w:tcPr>
            <w:tcW w:w="4788" w:type="dxa"/>
          </w:tcPr>
          <w:p w:rsidR="00A95934" w:rsidRPr="00FF20A6" w:rsidRDefault="00A95934" w:rsidP="009D6CBC">
            <w:pPr>
              <w:jc w:val="center"/>
              <w:rPr>
                <w:b/>
                <w:sz w:val="20"/>
              </w:rPr>
            </w:pPr>
          </w:p>
        </w:tc>
      </w:tr>
      <w:tr w:rsidR="00A95934" w:rsidRPr="00FF20A6" w:rsidTr="009D6CBC">
        <w:tc>
          <w:tcPr>
            <w:tcW w:w="1998" w:type="dxa"/>
            <w:vAlign w:val="center"/>
          </w:tcPr>
          <w:p w:rsidR="00A95934" w:rsidRPr="00FF20A6" w:rsidRDefault="00A95934" w:rsidP="009D6CBC">
            <w:pPr>
              <w:jc w:val="center"/>
              <w:rPr>
                <w:b/>
                <w:sz w:val="20"/>
              </w:rPr>
            </w:pPr>
          </w:p>
          <w:p w:rsidR="00A95934" w:rsidRPr="00FF20A6" w:rsidRDefault="00A95934" w:rsidP="009D6CBC">
            <w:pPr>
              <w:jc w:val="center"/>
              <w:rPr>
                <w:b/>
                <w:sz w:val="20"/>
              </w:rPr>
            </w:pPr>
          </w:p>
          <w:p w:rsidR="00A95934" w:rsidRPr="00FF20A6" w:rsidRDefault="00A95934" w:rsidP="009D6CBC">
            <w:pPr>
              <w:jc w:val="center"/>
              <w:rPr>
                <w:b/>
                <w:sz w:val="20"/>
              </w:rPr>
            </w:pPr>
            <w:r w:rsidRPr="00FF20A6">
              <w:rPr>
                <w:b/>
                <w:sz w:val="20"/>
              </w:rPr>
              <w:t>Locke</w:t>
            </w:r>
          </w:p>
          <w:p w:rsidR="00A95934" w:rsidRPr="00FF20A6" w:rsidRDefault="00A95934" w:rsidP="009D6CBC">
            <w:pPr>
              <w:jc w:val="center"/>
              <w:rPr>
                <w:b/>
                <w:sz w:val="20"/>
              </w:rPr>
            </w:pPr>
          </w:p>
          <w:p w:rsidR="00A95934" w:rsidRPr="00FF20A6" w:rsidRDefault="00A95934" w:rsidP="009D6CBC">
            <w:pPr>
              <w:jc w:val="center"/>
              <w:rPr>
                <w:b/>
                <w:sz w:val="20"/>
              </w:rPr>
            </w:pPr>
          </w:p>
          <w:p w:rsidR="00A95934" w:rsidRPr="00FF20A6" w:rsidRDefault="00A95934" w:rsidP="009D6CBC">
            <w:pPr>
              <w:jc w:val="center"/>
              <w:rPr>
                <w:b/>
                <w:sz w:val="20"/>
              </w:rPr>
            </w:pPr>
          </w:p>
        </w:tc>
        <w:tc>
          <w:tcPr>
            <w:tcW w:w="4230" w:type="dxa"/>
          </w:tcPr>
          <w:p w:rsidR="00A95934" w:rsidRPr="00FF20A6" w:rsidRDefault="00A95934" w:rsidP="009D6CBC">
            <w:pPr>
              <w:jc w:val="center"/>
              <w:rPr>
                <w:b/>
                <w:sz w:val="20"/>
              </w:rPr>
            </w:pPr>
          </w:p>
        </w:tc>
        <w:tc>
          <w:tcPr>
            <w:tcW w:w="4788" w:type="dxa"/>
          </w:tcPr>
          <w:p w:rsidR="00A95934" w:rsidRPr="00FF20A6" w:rsidRDefault="00A95934" w:rsidP="009D6CBC">
            <w:pPr>
              <w:jc w:val="center"/>
              <w:rPr>
                <w:b/>
                <w:sz w:val="20"/>
              </w:rPr>
            </w:pPr>
          </w:p>
        </w:tc>
      </w:tr>
      <w:tr w:rsidR="00A95934" w:rsidRPr="00FF20A6" w:rsidTr="009D6CBC">
        <w:tc>
          <w:tcPr>
            <w:tcW w:w="1998" w:type="dxa"/>
            <w:vAlign w:val="center"/>
          </w:tcPr>
          <w:p w:rsidR="00A95934" w:rsidRPr="00FF20A6" w:rsidRDefault="00A95934" w:rsidP="009D6CBC">
            <w:pPr>
              <w:jc w:val="center"/>
              <w:rPr>
                <w:b/>
                <w:sz w:val="20"/>
              </w:rPr>
            </w:pPr>
          </w:p>
          <w:p w:rsidR="00A95934" w:rsidRPr="00FF20A6" w:rsidRDefault="00A95934" w:rsidP="009D6CBC">
            <w:pPr>
              <w:jc w:val="center"/>
              <w:rPr>
                <w:b/>
                <w:sz w:val="20"/>
              </w:rPr>
            </w:pPr>
          </w:p>
          <w:p w:rsidR="00A95934" w:rsidRPr="00FF20A6" w:rsidRDefault="00A95934" w:rsidP="009D6CBC">
            <w:pPr>
              <w:jc w:val="center"/>
              <w:rPr>
                <w:b/>
                <w:sz w:val="20"/>
              </w:rPr>
            </w:pPr>
            <w:r w:rsidRPr="00FF20A6">
              <w:rPr>
                <w:b/>
                <w:sz w:val="20"/>
              </w:rPr>
              <w:t>Rousseau</w:t>
            </w:r>
          </w:p>
          <w:p w:rsidR="00A95934" w:rsidRPr="00FF20A6" w:rsidRDefault="00A95934" w:rsidP="009D6CBC">
            <w:pPr>
              <w:jc w:val="center"/>
              <w:rPr>
                <w:b/>
                <w:sz w:val="20"/>
              </w:rPr>
            </w:pPr>
          </w:p>
          <w:p w:rsidR="00A95934" w:rsidRPr="00FF20A6" w:rsidRDefault="00A95934" w:rsidP="009D6CBC">
            <w:pPr>
              <w:jc w:val="center"/>
              <w:rPr>
                <w:b/>
                <w:sz w:val="20"/>
              </w:rPr>
            </w:pPr>
          </w:p>
          <w:p w:rsidR="00A95934" w:rsidRPr="00FF20A6" w:rsidRDefault="00A95934" w:rsidP="009D6CBC">
            <w:pPr>
              <w:jc w:val="center"/>
              <w:rPr>
                <w:b/>
                <w:sz w:val="20"/>
              </w:rPr>
            </w:pPr>
          </w:p>
        </w:tc>
        <w:tc>
          <w:tcPr>
            <w:tcW w:w="4230" w:type="dxa"/>
          </w:tcPr>
          <w:p w:rsidR="00A95934" w:rsidRPr="00FF20A6" w:rsidRDefault="00A95934" w:rsidP="009D6CBC">
            <w:pPr>
              <w:jc w:val="center"/>
              <w:rPr>
                <w:b/>
                <w:sz w:val="20"/>
              </w:rPr>
            </w:pPr>
          </w:p>
        </w:tc>
        <w:tc>
          <w:tcPr>
            <w:tcW w:w="4788" w:type="dxa"/>
          </w:tcPr>
          <w:p w:rsidR="00A95934" w:rsidRPr="00FF20A6" w:rsidRDefault="00A95934" w:rsidP="009D6CBC">
            <w:pPr>
              <w:jc w:val="center"/>
              <w:rPr>
                <w:b/>
                <w:sz w:val="20"/>
              </w:rPr>
            </w:pPr>
          </w:p>
        </w:tc>
      </w:tr>
      <w:tr w:rsidR="00A95934" w:rsidRPr="00FF20A6" w:rsidTr="009D6CBC">
        <w:tc>
          <w:tcPr>
            <w:tcW w:w="1998" w:type="dxa"/>
            <w:vAlign w:val="center"/>
          </w:tcPr>
          <w:p w:rsidR="00A95934" w:rsidRPr="00FF20A6" w:rsidRDefault="00A95934" w:rsidP="009D6CBC">
            <w:pPr>
              <w:jc w:val="center"/>
              <w:rPr>
                <w:b/>
                <w:sz w:val="20"/>
              </w:rPr>
            </w:pPr>
          </w:p>
          <w:p w:rsidR="00A95934" w:rsidRPr="00FF20A6" w:rsidRDefault="00A95934" w:rsidP="009D6CBC">
            <w:pPr>
              <w:jc w:val="center"/>
              <w:rPr>
                <w:b/>
                <w:sz w:val="20"/>
              </w:rPr>
            </w:pPr>
          </w:p>
          <w:p w:rsidR="00A95934" w:rsidRPr="00FF20A6" w:rsidRDefault="00A95934" w:rsidP="009D6CBC">
            <w:pPr>
              <w:jc w:val="center"/>
              <w:rPr>
                <w:b/>
                <w:sz w:val="20"/>
              </w:rPr>
            </w:pPr>
            <w:r w:rsidRPr="00FF20A6">
              <w:rPr>
                <w:b/>
                <w:sz w:val="20"/>
              </w:rPr>
              <w:t>Montesquieu</w:t>
            </w:r>
          </w:p>
          <w:p w:rsidR="00A95934" w:rsidRPr="00FF20A6" w:rsidRDefault="00A95934" w:rsidP="009D6CBC">
            <w:pPr>
              <w:jc w:val="center"/>
              <w:rPr>
                <w:b/>
                <w:sz w:val="20"/>
              </w:rPr>
            </w:pPr>
          </w:p>
          <w:p w:rsidR="00A95934" w:rsidRPr="00FF20A6" w:rsidRDefault="00A95934" w:rsidP="009D6CBC">
            <w:pPr>
              <w:jc w:val="center"/>
              <w:rPr>
                <w:b/>
                <w:sz w:val="20"/>
              </w:rPr>
            </w:pPr>
          </w:p>
          <w:p w:rsidR="00A95934" w:rsidRPr="00FF20A6" w:rsidRDefault="00A95934" w:rsidP="009D6CBC">
            <w:pPr>
              <w:jc w:val="center"/>
              <w:rPr>
                <w:b/>
                <w:sz w:val="20"/>
              </w:rPr>
            </w:pPr>
          </w:p>
        </w:tc>
        <w:tc>
          <w:tcPr>
            <w:tcW w:w="4230" w:type="dxa"/>
          </w:tcPr>
          <w:p w:rsidR="00A95934" w:rsidRPr="00FF20A6" w:rsidRDefault="00A95934" w:rsidP="009D6CBC">
            <w:pPr>
              <w:jc w:val="center"/>
              <w:rPr>
                <w:b/>
                <w:sz w:val="20"/>
              </w:rPr>
            </w:pPr>
          </w:p>
        </w:tc>
        <w:tc>
          <w:tcPr>
            <w:tcW w:w="4788" w:type="dxa"/>
          </w:tcPr>
          <w:p w:rsidR="00A95934" w:rsidRPr="00FF20A6" w:rsidRDefault="00A95934" w:rsidP="009D6CBC">
            <w:pPr>
              <w:jc w:val="center"/>
              <w:rPr>
                <w:b/>
                <w:sz w:val="20"/>
              </w:rPr>
            </w:pPr>
          </w:p>
        </w:tc>
      </w:tr>
      <w:tr w:rsidR="00A95934" w:rsidRPr="00FF20A6" w:rsidTr="009D6CBC">
        <w:tc>
          <w:tcPr>
            <w:tcW w:w="11016" w:type="dxa"/>
            <w:gridSpan w:val="3"/>
          </w:tcPr>
          <w:p w:rsidR="00A95934" w:rsidRPr="00FF20A6" w:rsidRDefault="00A95934" w:rsidP="009D6CBC">
            <w:pPr>
              <w:rPr>
                <w:b/>
                <w:sz w:val="20"/>
              </w:rPr>
            </w:pPr>
            <w:r w:rsidRPr="00FF20A6">
              <w:rPr>
                <w:b/>
                <w:sz w:val="20"/>
              </w:rPr>
              <w:t>a. Which philosophers definition of liberty do you most agree with and why?</w:t>
            </w: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tc>
      </w:tr>
      <w:tr w:rsidR="00A95934" w:rsidRPr="00FF20A6" w:rsidTr="009D6CBC">
        <w:tc>
          <w:tcPr>
            <w:tcW w:w="11016" w:type="dxa"/>
            <w:gridSpan w:val="3"/>
          </w:tcPr>
          <w:p w:rsidR="00A95934" w:rsidRPr="00FF20A6" w:rsidRDefault="00A95934" w:rsidP="009D6CBC">
            <w:pPr>
              <w:rPr>
                <w:b/>
                <w:sz w:val="20"/>
              </w:rPr>
            </w:pPr>
            <w:r w:rsidRPr="00FF20A6">
              <w:rPr>
                <w:b/>
                <w:sz w:val="20"/>
              </w:rPr>
              <w:t>b. Which of the four philosopher’s ideas about government appeal to you most and why?</w:t>
            </w: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p w:rsidR="00A95934" w:rsidRPr="00FF20A6" w:rsidRDefault="00A95934" w:rsidP="009D6CBC">
            <w:pPr>
              <w:rPr>
                <w:b/>
                <w:sz w:val="20"/>
              </w:rPr>
            </w:pPr>
          </w:p>
        </w:tc>
      </w:tr>
    </w:tbl>
    <w:p w:rsidR="00A95934" w:rsidRPr="00972E0A" w:rsidRDefault="00A95934" w:rsidP="00A95934"/>
    <w:p w:rsidR="00A95934" w:rsidRDefault="00A95934" w:rsidP="00A95934">
      <w:pPr>
        <w:rPr>
          <w:b/>
        </w:rPr>
      </w:pPr>
      <w:r>
        <w:rPr>
          <w:b/>
          <w:i/>
          <w:u w:val="single"/>
        </w:rPr>
        <w:lastRenderedPageBreak/>
        <w:t>Task #3:</w:t>
      </w:r>
      <w:r>
        <w:rPr>
          <w:b/>
        </w:rPr>
        <w:t xml:space="preserve"> Analyze the following 17</w:t>
      </w:r>
      <w:r w:rsidRPr="00B57506">
        <w:rPr>
          <w:b/>
          <w:vertAlign w:val="superscript"/>
        </w:rPr>
        <w:t>th</w:t>
      </w:r>
      <w:r>
        <w:rPr>
          <w:b/>
        </w:rPr>
        <w:t xml:space="preserve"> &amp; 18</w:t>
      </w:r>
      <w:r w:rsidRPr="00B57506">
        <w:rPr>
          <w:b/>
          <w:vertAlign w:val="superscript"/>
        </w:rPr>
        <w:t>th</w:t>
      </w:r>
      <w:r>
        <w:rPr>
          <w:b/>
        </w:rPr>
        <w:t xml:space="preserve"> century European political cartoons and answer the questions that follow. There are captions &amp; explanations of the cartoons on the page following the cartoons.</w:t>
      </w:r>
    </w:p>
    <w:p w:rsidR="00A95934" w:rsidRDefault="00A95934" w:rsidP="00A95934">
      <w:pPr>
        <w:rPr>
          <w:b/>
        </w:rPr>
      </w:pPr>
    </w:p>
    <w:p w:rsidR="00A95934" w:rsidRPr="0031484C" w:rsidRDefault="00A95934" w:rsidP="00A95934">
      <w:pPr>
        <w:rPr>
          <w:b/>
        </w:rPr>
      </w:pPr>
      <w:r>
        <w:rPr>
          <w:noProof/>
        </w:rPr>
        <w:drawing>
          <wp:anchor distT="0" distB="0" distL="114300" distR="114300" simplePos="0" relativeHeight="251662336" behindDoc="0" locked="0" layoutInCell="1" allowOverlap="1">
            <wp:simplePos x="0" y="0"/>
            <wp:positionH relativeFrom="column">
              <wp:posOffset>51435</wp:posOffset>
            </wp:positionH>
            <wp:positionV relativeFrom="paragraph">
              <wp:posOffset>38100</wp:posOffset>
            </wp:positionV>
            <wp:extent cx="5143500" cy="4193540"/>
            <wp:effectExtent l="0" t="0" r="0" b="0"/>
            <wp:wrapSquare wrapText="bothSides"/>
            <wp:docPr id="8" name="Picture 8" descr="gillrayjohnbullsprog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llrayjohnbullsprog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419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r>
        <w:rPr>
          <w:noProof/>
        </w:rPr>
        <w:drawing>
          <wp:anchor distT="0" distB="0" distL="114300" distR="114300" simplePos="0" relativeHeight="251663360" behindDoc="0" locked="0" layoutInCell="1" allowOverlap="1">
            <wp:simplePos x="0" y="0"/>
            <wp:positionH relativeFrom="column">
              <wp:posOffset>-5257800</wp:posOffset>
            </wp:positionH>
            <wp:positionV relativeFrom="paragraph">
              <wp:posOffset>3780790</wp:posOffset>
            </wp:positionV>
            <wp:extent cx="5257800" cy="3806825"/>
            <wp:effectExtent l="0" t="0" r="0" b="3175"/>
            <wp:wrapSquare wrapText="bothSides"/>
            <wp:docPr id="7" name="Picture 7" descr="gillrayplumbpuddingi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llrayplumbpuddingind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7800" cy="380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934"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Pr>
        <w:ind w:firstLine="720"/>
        <w:rPr>
          <w:sz w:val="36"/>
        </w:rPr>
      </w:pPr>
      <w:r>
        <w:rPr>
          <w:sz w:val="36"/>
        </w:rPr>
        <w:t>1.</w:t>
      </w:r>
    </w:p>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Pr>
        <w:jc w:val="center"/>
      </w:pPr>
      <w:r>
        <w:t>2.</w:t>
      </w:r>
    </w:p>
    <w:p w:rsidR="00A95934" w:rsidRPr="007605EA" w:rsidRDefault="00A95934" w:rsidP="00A95934"/>
    <w:p w:rsidR="00A95934" w:rsidRPr="007605EA" w:rsidRDefault="00A95934" w:rsidP="00A95934">
      <w:pPr>
        <w:sectPr w:rsidR="00A95934" w:rsidRPr="007605EA">
          <w:pgSz w:w="12240" w:h="15840"/>
          <w:pgMar w:top="1080" w:right="720" w:bottom="1080" w:left="720" w:header="720" w:footer="720" w:gutter="0"/>
          <w:cols w:space="720"/>
          <w:noEndnote/>
        </w:sectPr>
      </w:pPr>
    </w:p>
    <w:p w:rsidR="00A95934" w:rsidRPr="007605EA" w:rsidRDefault="00A95934" w:rsidP="00A95934"/>
    <w:p w:rsidR="00A95934" w:rsidRPr="007605EA" w:rsidRDefault="00A95934" w:rsidP="00A95934"/>
    <w:p w:rsidR="00A95934" w:rsidRPr="007605EA" w:rsidRDefault="00A95934" w:rsidP="00A95934">
      <w:r>
        <w:rPr>
          <w:noProof/>
        </w:rPr>
        <w:drawing>
          <wp:anchor distT="0" distB="0" distL="114300" distR="114300" simplePos="0" relativeHeight="251660288" behindDoc="0" locked="0" layoutInCell="1" allowOverlap="1">
            <wp:simplePos x="0" y="0"/>
            <wp:positionH relativeFrom="column">
              <wp:posOffset>-177165</wp:posOffset>
            </wp:positionH>
            <wp:positionV relativeFrom="paragraph">
              <wp:posOffset>330835</wp:posOffset>
            </wp:positionV>
            <wp:extent cx="4556760" cy="5029200"/>
            <wp:effectExtent l="0" t="0" r="0" b="0"/>
            <wp:wrapSquare wrapText="bothSides"/>
            <wp:docPr id="6" name="Picture 6" descr="threee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estat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6760" cy="502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4737735</wp:posOffset>
            </wp:positionH>
            <wp:positionV relativeFrom="paragraph">
              <wp:posOffset>216535</wp:posOffset>
            </wp:positionV>
            <wp:extent cx="4095750" cy="5715000"/>
            <wp:effectExtent l="0" t="0" r="0" b="0"/>
            <wp:wrapSquare wrapText="bothSides"/>
            <wp:docPr id="5" name="Picture 5" descr="cruikshankafreeborn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uikshankafreeborneng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0"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Pr>
        <w:rPr>
          <w:sz w:val="36"/>
        </w:rPr>
      </w:pPr>
      <w:r>
        <w:t xml:space="preserve">                                         </w:t>
      </w:r>
      <w:r>
        <w:rPr>
          <w:sz w:val="36"/>
        </w:rPr>
        <w:t>3.</w:t>
      </w:r>
    </w:p>
    <w:p w:rsidR="00A95934" w:rsidRDefault="00A95934" w:rsidP="00A95934">
      <w:pPr>
        <w:rPr>
          <w:sz w:val="36"/>
        </w:rPr>
        <w:sectPr w:rsidR="00A95934">
          <w:pgSz w:w="15840" w:h="12240" w:orient="landscape"/>
          <w:pgMar w:top="720" w:right="1080" w:bottom="720" w:left="1080" w:header="720" w:footer="720" w:gutter="0"/>
          <w:cols w:space="720"/>
          <w:noEndnote/>
        </w:sectPr>
      </w:pPr>
      <w:r>
        <w:tab/>
      </w:r>
      <w:r>
        <w:tab/>
      </w:r>
      <w:r>
        <w:tab/>
      </w:r>
      <w:r>
        <w:tab/>
      </w:r>
      <w:r>
        <w:tab/>
      </w:r>
      <w:r>
        <w:tab/>
      </w:r>
      <w:r>
        <w:tab/>
      </w:r>
      <w:r>
        <w:tab/>
      </w:r>
      <w:r>
        <w:tab/>
      </w:r>
      <w:r>
        <w:tab/>
      </w:r>
      <w:r>
        <w:tab/>
      </w:r>
      <w:r>
        <w:tab/>
      </w:r>
      <w:r>
        <w:tab/>
      </w:r>
      <w:r>
        <w:tab/>
      </w:r>
      <w:r>
        <w:rPr>
          <w:sz w:val="36"/>
        </w:rPr>
        <w:t>4.</w:t>
      </w:r>
    </w:p>
    <w:p w:rsidR="00A95934" w:rsidRPr="00E37D3E" w:rsidRDefault="00A95934" w:rsidP="00A95934">
      <w:r>
        <w:rPr>
          <w:b/>
          <w:i/>
          <w:u w:val="single"/>
        </w:rPr>
        <w:lastRenderedPageBreak/>
        <w:t>Cartoon captions &amp; explanations:</w:t>
      </w:r>
    </w:p>
    <w:p w:rsidR="00A95934" w:rsidRPr="007605EA" w:rsidRDefault="00A95934" w:rsidP="00A95934">
      <w:r w:rsidRPr="0034555B">
        <w:t xml:space="preserve">1. James </w:t>
      </w:r>
      <w:proofErr w:type="spellStart"/>
      <w:r w:rsidRPr="0034555B">
        <w:t>Gillray</w:t>
      </w:r>
      <w:proofErr w:type="spellEnd"/>
      <w:r w:rsidRPr="0034555B">
        <w:t xml:space="preserve">, "John Bull's Progress" (1793): Here </w:t>
      </w:r>
      <w:proofErr w:type="spellStart"/>
      <w:r w:rsidRPr="0034555B">
        <w:t>Gillray</w:t>
      </w:r>
      <w:proofErr w:type="spellEnd"/>
      <w:r w:rsidRPr="0034555B">
        <w:t xml:space="preserve"> uses "John Bull," the symbolic Englishman, to describe a social ill in Britain. Starting from the upper left, we see "John Bull Happy." Next, we see "John Bull going to the wars." Then, it is "John Bull's Property in Danger"—his </w:t>
      </w:r>
      <w:proofErr w:type="spellStart"/>
      <w:r w:rsidRPr="0034555B">
        <w:t>impovershed</w:t>
      </w:r>
      <w:proofErr w:type="spellEnd"/>
      <w:r w:rsidRPr="0034555B">
        <w:t xml:space="preserve"> family brings its belongings to the pawn shop. Finally, "John Bull's glorious Return" reveals a one-legged John Bull returning to his pauperized family which now subsists on onions</w:t>
      </w:r>
      <w:r>
        <w:rPr>
          <w:rFonts w:ascii="Georgia" w:hAnsi="Georgia"/>
        </w:rPr>
        <w:t>.</w:t>
      </w:r>
    </w:p>
    <w:p w:rsidR="00A95934" w:rsidRPr="007605EA" w:rsidRDefault="00A95934" w:rsidP="00A95934"/>
    <w:p w:rsidR="00A95934" w:rsidRPr="007605EA" w:rsidRDefault="00A95934" w:rsidP="00A95934"/>
    <w:p w:rsidR="00A95934" w:rsidRPr="0034555B" w:rsidRDefault="00A95934" w:rsidP="00A95934">
      <w:pPr>
        <w:pStyle w:val="NormalWeb"/>
        <w:spacing w:before="2" w:after="2"/>
        <w:rPr>
          <w:rFonts w:ascii="Cambria" w:hAnsi="Cambria"/>
          <w:sz w:val="24"/>
        </w:rPr>
      </w:pPr>
      <w:r w:rsidRPr="0034555B">
        <w:rPr>
          <w:rFonts w:ascii="Cambria" w:hAnsi="Cambria"/>
          <w:sz w:val="24"/>
        </w:rPr>
        <w:t xml:space="preserve">2. </w:t>
      </w:r>
      <w:r w:rsidRPr="0034555B">
        <w:rPr>
          <w:rFonts w:ascii="Cambria" w:hAnsi="Cambria"/>
          <w:sz w:val="24"/>
          <w:szCs w:val="24"/>
        </w:rPr>
        <w:t xml:space="preserve">James </w:t>
      </w:r>
      <w:proofErr w:type="spellStart"/>
      <w:r w:rsidRPr="0034555B">
        <w:rPr>
          <w:rFonts w:ascii="Cambria" w:hAnsi="Cambria"/>
          <w:sz w:val="24"/>
          <w:szCs w:val="24"/>
        </w:rPr>
        <w:t>Gillray</w:t>
      </w:r>
      <w:proofErr w:type="spellEnd"/>
      <w:r w:rsidRPr="0034555B">
        <w:rPr>
          <w:rFonts w:ascii="Cambria" w:hAnsi="Cambria"/>
          <w:sz w:val="24"/>
          <w:szCs w:val="24"/>
        </w:rPr>
        <w:t xml:space="preserve">, "Plumb Pudding in Danger" (1805): </w:t>
      </w:r>
    </w:p>
    <w:p w:rsidR="00A95934" w:rsidRDefault="00A95934" w:rsidP="00A95934"/>
    <w:p w:rsidR="00A95934" w:rsidRDefault="00A95934" w:rsidP="00A95934"/>
    <w:p w:rsidR="00A95934" w:rsidRDefault="00A95934" w:rsidP="00A95934">
      <w:r>
        <w:t>3. Europe in the 17</w:t>
      </w:r>
      <w:r w:rsidRPr="0034555B">
        <w:rPr>
          <w:vertAlign w:val="superscript"/>
        </w:rPr>
        <w:t>th</w:t>
      </w:r>
      <w:r>
        <w:t xml:space="preserve"> century.  It represents a peasant carrying on his back a clergy member, and a nobleman.</w:t>
      </w:r>
    </w:p>
    <w:p w:rsidR="00A95934" w:rsidRDefault="00A95934" w:rsidP="00A95934"/>
    <w:p w:rsidR="00A95934" w:rsidRPr="0034555B" w:rsidRDefault="00A95934" w:rsidP="00A95934">
      <w:pPr>
        <w:pStyle w:val="NormalWeb"/>
        <w:spacing w:before="2" w:after="2"/>
        <w:rPr>
          <w:rFonts w:ascii="Cambria" w:hAnsi="Cambria"/>
          <w:sz w:val="24"/>
        </w:rPr>
      </w:pPr>
      <w:r w:rsidRPr="0034555B">
        <w:rPr>
          <w:rFonts w:ascii="Cambria" w:hAnsi="Cambria"/>
          <w:sz w:val="24"/>
        </w:rPr>
        <w:t>4. An 18</w:t>
      </w:r>
      <w:r w:rsidRPr="0034555B">
        <w:rPr>
          <w:rFonts w:ascii="Cambria" w:hAnsi="Cambria"/>
          <w:sz w:val="24"/>
          <w:vertAlign w:val="superscript"/>
        </w:rPr>
        <w:t>th</w:t>
      </w:r>
      <w:r w:rsidRPr="0034555B">
        <w:rPr>
          <w:rFonts w:ascii="Cambria" w:hAnsi="Cambria"/>
          <w:sz w:val="24"/>
        </w:rPr>
        <w:t xml:space="preserve"> century British cartoon, </w:t>
      </w:r>
      <w:r w:rsidRPr="0034555B">
        <w:rPr>
          <w:rFonts w:ascii="Cambria" w:hAnsi="Cambria"/>
          <w:sz w:val="24"/>
          <w:szCs w:val="24"/>
        </w:rPr>
        <w:t xml:space="preserve">George Cruikshank, "A Free Born Englishman! The Admiration of the World!!! And the Envy of Surrounding Nations!!!!!" (1819): This pathetic figure stands on the Bill of Rights with one foot and the Magna </w:t>
      </w:r>
      <w:proofErr w:type="spellStart"/>
      <w:r w:rsidRPr="0034555B">
        <w:rPr>
          <w:rFonts w:ascii="Cambria" w:hAnsi="Cambria"/>
          <w:sz w:val="24"/>
          <w:szCs w:val="24"/>
        </w:rPr>
        <w:t>Carta</w:t>
      </w:r>
      <w:proofErr w:type="spellEnd"/>
      <w:r w:rsidRPr="0034555B">
        <w:rPr>
          <w:rFonts w:ascii="Cambria" w:hAnsi="Cambria"/>
          <w:sz w:val="24"/>
          <w:szCs w:val="24"/>
        </w:rPr>
        <w:t xml:space="preserve"> with the other. Behind him, a tag states: "Free discussion—a farce. Right of Petitioning, reserved to Families only." In his hand, he bears a note: "Freedom of the Press—Transportation" (meaning transportation to Australia as a convict).</w:t>
      </w:r>
      <w:r w:rsidRPr="0034555B">
        <w:rPr>
          <w:rFonts w:ascii="Cambria" w:hAnsi="Cambria"/>
          <w:sz w:val="24"/>
        </w:rPr>
        <w:t xml:space="preserve"> </w:t>
      </w:r>
    </w:p>
    <w:p w:rsidR="00A95934" w:rsidRDefault="00A95934" w:rsidP="00A95934">
      <w:r w:rsidRPr="0034555B">
        <w:rPr>
          <w:rFonts w:ascii="Times" w:hAnsi="Times"/>
          <w:sz w:val="20"/>
          <w:szCs w:val="20"/>
        </w:rPr>
        <w:t>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BF" w:firstRow="1" w:lastRow="0" w:firstColumn="1" w:lastColumn="0" w:noHBand="0" w:noVBand="0"/>
      </w:tblPr>
      <w:tblGrid>
        <w:gridCol w:w="10710"/>
      </w:tblGrid>
      <w:tr w:rsidR="00A95934" w:rsidTr="009D6CBC">
        <w:tc>
          <w:tcPr>
            <w:tcW w:w="11016" w:type="dxa"/>
          </w:tcPr>
          <w:p w:rsidR="00A95934" w:rsidRDefault="00A95934" w:rsidP="009D6CBC">
            <w:r w:rsidRPr="00FF20A6">
              <w:rPr>
                <w:b/>
              </w:rPr>
              <w:t>What social issues/problems are shown in each of the four Enlightenment era political cartoons?</w:t>
            </w:r>
          </w:p>
        </w:tc>
      </w:tr>
      <w:tr w:rsidR="00A95934" w:rsidTr="009D6CBC">
        <w:tc>
          <w:tcPr>
            <w:tcW w:w="11016" w:type="dxa"/>
          </w:tcPr>
          <w:p w:rsidR="00A95934" w:rsidRDefault="00A95934" w:rsidP="009D6CBC">
            <w:r>
              <w:t>1.</w:t>
            </w:r>
          </w:p>
          <w:p w:rsidR="00A95934" w:rsidRDefault="00A95934" w:rsidP="009D6CBC"/>
          <w:p w:rsidR="00A95934" w:rsidRDefault="00A95934" w:rsidP="009D6CBC"/>
        </w:tc>
      </w:tr>
      <w:tr w:rsidR="00A95934" w:rsidTr="009D6CBC">
        <w:tc>
          <w:tcPr>
            <w:tcW w:w="11016" w:type="dxa"/>
          </w:tcPr>
          <w:p w:rsidR="00A95934" w:rsidRDefault="00A95934" w:rsidP="009D6CBC">
            <w:r>
              <w:t>2.</w:t>
            </w:r>
          </w:p>
          <w:p w:rsidR="00A95934" w:rsidRDefault="00A95934" w:rsidP="009D6CBC"/>
          <w:p w:rsidR="00A95934" w:rsidRDefault="00A95934" w:rsidP="009D6CBC"/>
        </w:tc>
      </w:tr>
      <w:tr w:rsidR="00A95934" w:rsidTr="009D6CBC">
        <w:tc>
          <w:tcPr>
            <w:tcW w:w="11016" w:type="dxa"/>
          </w:tcPr>
          <w:p w:rsidR="00A95934" w:rsidRDefault="00A95934" w:rsidP="009D6CBC">
            <w:r>
              <w:t>3.</w:t>
            </w:r>
          </w:p>
          <w:p w:rsidR="00A95934" w:rsidRDefault="00A95934" w:rsidP="009D6CBC"/>
          <w:p w:rsidR="00A95934" w:rsidRDefault="00A95934" w:rsidP="009D6CBC"/>
        </w:tc>
      </w:tr>
      <w:tr w:rsidR="00A95934" w:rsidTr="009D6CBC">
        <w:tc>
          <w:tcPr>
            <w:tcW w:w="11016" w:type="dxa"/>
          </w:tcPr>
          <w:p w:rsidR="00A95934" w:rsidRDefault="00A95934" w:rsidP="009D6CBC">
            <w:r>
              <w:t>4.</w:t>
            </w:r>
          </w:p>
          <w:p w:rsidR="00A95934" w:rsidRDefault="00A95934" w:rsidP="009D6CBC"/>
          <w:p w:rsidR="00A95934" w:rsidRDefault="00A95934" w:rsidP="009D6CBC"/>
        </w:tc>
      </w:tr>
    </w:tbl>
    <w:p w:rsidR="00A95934" w:rsidRPr="007605EA" w:rsidRDefault="00A95934" w:rsidP="00A95934"/>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BF" w:firstRow="1" w:lastRow="0" w:firstColumn="1" w:lastColumn="0" w:noHBand="0" w:noVBand="0"/>
      </w:tblPr>
      <w:tblGrid>
        <w:gridCol w:w="5351"/>
        <w:gridCol w:w="5359"/>
      </w:tblGrid>
      <w:tr w:rsidR="00A95934" w:rsidTr="009D6CBC">
        <w:tc>
          <w:tcPr>
            <w:tcW w:w="11016" w:type="dxa"/>
            <w:gridSpan w:val="2"/>
          </w:tcPr>
          <w:p w:rsidR="00A95934" w:rsidRPr="00FF20A6" w:rsidRDefault="00A95934" w:rsidP="009D6CBC">
            <w:pPr>
              <w:rPr>
                <w:b/>
              </w:rPr>
            </w:pPr>
            <w:r w:rsidRPr="00FF20A6">
              <w:rPr>
                <w:b/>
              </w:rPr>
              <w:t>What would Hobbes, Locke, Rousseau, and Montesquieu each have to say about these social ills?</w:t>
            </w:r>
          </w:p>
        </w:tc>
      </w:tr>
      <w:tr w:rsidR="00A95934" w:rsidTr="009D6CBC">
        <w:tc>
          <w:tcPr>
            <w:tcW w:w="5508" w:type="dxa"/>
          </w:tcPr>
          <w:p w:rsidR="00A95934" w:rsidRPr="00FF20A6" w:rsidRDefault="00A95934" w:rsidP="009D6CBC">
            <w:pPr>
              <w:jc w:val="center"/>
              <w:rPr>
                <w:b/>
                <w:i/>
                <w:sz w:val="16"/>
                <w:u w:val="single"/>
              </w:rPr>
            </w:pPr>
            <w:r w:rsidRPr="00FF20A6">
              <w:rPr>
                <w:b/>
                <w:i/>
                <w:sz w:val="16"/>
                <w:u w:val="single"/>
              </w:rPr>
              <w:t>Hobbes</w:t>
            </w:r>
          </w:p>
          <w:p w:rsidR="00A95934" w:rsidRPr="00FF20A6" w:rsidRDefault="00A95934" w:rsidP="009D6CBC">
            <w:pPr>
              <w:rPr>
                <w:b/>
                <w:i/>
                <w:u w:val="single"/>
              </w:rPr>
            </w:pPr>
          </w:p>
          <w:p w:rsidR="00A95934" w:rsidRPr="00FF20A6" w:rsidRDefault="00A95934" w:rsidP="009D6CBC">
            <w:pPr>
              <w:rPr>
                <w:b/>
                <w:i/>
                <w:u w:val="single"/>
              </w:rPr>
            </w:pPr>
          </w:p>
          <w:p w:rsidR="00A95934" w:rsidRPr="00FF20A6" w:rsidRDefault="00A95934" w:rsidP="009D6CBC">
            <w:pPr>
              <w:rPr>
                <w:b/>
                <w:i/>
                <w:u w:val="single"/>
              </w:rPr>
            </w:pPr>
          </w:p>
          <w:p w:rsidR="00A95934" w:rsidRPr="00FF20A6" w:rsidRDefault="00A95934" w:rsidP="009D6CBC">
            <w:pPr>
              <w:rPr>
                <w:b/>
                <w:i/>
                <w:u w:val="single"/>
              </w:rPr>
            </w:pPr>
          </w:p>
        </w:tc>
        <w:tc>
          <w:tcPr>
            <w:tcW w:w="5508" w:type="dxa"/>
          </w:tcPr>
          <w:p w:rsidR="00A95934" w:rsidRPr="00FF20A6" w:rsidRDefault="00A95934" w:rsidP="009D6CBC">
            <w:pPr>
              <w:jc w:val="center"/>
              <w:rPr>
                <w:b/>
                <w:i/>
                <w:sz w:val="16"/>
                <w:u w:val="single"/>
              </w:rPr>
            </w:pPr>
            <w:r w:rsidRPr="00FF20A6">
              <w:rPr>
                <w:b/>
                <w:i/>
                <w:sz w:val="16"/>
                <w:u w:val="single"/>
              </w:rPr>
              <w:t>Locke</w:t>
            </w:r>
          </w:p>
        </w:tc>
      </w:tr>
      <w:tr w:rsidR="00A95934" w:rsidTr="009D6CBC">
        <w:tc>
          <w:tcPr>
            <w:tcW w:w="5508" w:type="dxa"/>
          </w:tcPr>
          <w:p w:rsidR="00A95934" w:rsidRPr="00FF20A6" w:rsidRDefault="00A95934" w:rsidP="009D6CBC">
            <w:pPr>
              <w:jc w:val="center"/>
              <w:rPr>
                <w:b/>
                <w:i/>
                <w:sz w:val="16"/>
                <w:u w:val="single"/>
              </w:rPr>
            </w:pPr>
            <w:r w:rsidRPr="00FF20A6">
              <w:rPr>
                <w:b/>
                <w:i/>
                <w:sz w:val="16"/>
                <w:u w:val="single"/>
              </w:rPr>
              <w:t>Rousseau</w:t>
            </w:r>
          </w:p>
          <w:p w:rsidR="00A95934" w:rsidRPr="00FF20A6" w:rsidRDefault="00A95934" w:rsidP="009D6CBC">
            <w:pPr>
              <w:rPr>
                <w:b/>
                <w:i/>
                <w:u w:val="single"/>
              </w:rPr>
            </w:pPr>
          </w:p>
          <w:p w:rsidR="00A95934" w:rsidRPr="00FF20A6" w:rsidRDefault="00A95934" w:rsidP="009D6CBC">
            <w:pPr>
              <w:rPr>
                <w:b/>
                <w:i/>
                <w:u w:val="single"/>
              </w:rPr>
            </w:pPr>
          </w:p>
          <w:p w:rsidR="00A95934" w:rsidRPr="00FF20A6" w:rsidRDefault="00A95934" w:rsidP="009D6CBC">
            <w:pPr>
              <w:rPr>
                <w:b/>
                <w:i/>
                <w:u w:val="single"/>
              </w:rPr>
            </w:pPr>
          </w:p>
          <w:p w:rsidR="00A95934" w:rsidRPr="00FF20A6" w:rsidRDefault="00A95934" w:rsidP="009D6CBC">
            <w:pPr>
              <w:rPr>
                <w:b/>
                <w:i/>
                <w:u w:val="single"/>
              </w:rPr>
            </w:pPr>
          </w:p>
        </w:tc>
        <w:tc>
          <w:tcPr>
            <w:tcW w:w="5508" w:type="dxa"/>
          </w:tcPr>
          <w:p w:rsidR="00A95934" w:rsidRPr="00FF20A6" w:rsidRDefault="00A95934" w:rsidP="009D6CBC">
            <w:pPr>
              <w:jc w:val="center"/>
              <w:rPr>
                <w:b/>
                <w:i/>
                <w:sz w:val="16"/>
                <w:u w:val="single"/>
              </w:rPr>
            </w:pPr>
            <w:r w:rsidRPr="00FF20A6">
              <w:rPr>
                <w:b/>
                <w:i/>
                <w:sz w:val="16"/>
                <w:u w:val="single"/>
              </w:rPr>
              <w:t>Montesquieu</w:t>
            </w:r>
          </w:p>
        </w:tc>
      </w:tr>
    </w:tbl>
    <w:p w:rsidR="00A95934" w:rsidRPr="007605EA" w:rsidRDefault="00A95934" w:rsidP="00A95934"/>
    <w:p w:rsidR="00A95934" w:rsidRPr="007605EA" w:rsidRDefault="00A95934" w:rsidP="00A95934">
      <w:r>
        <w:rPr>
          <w:noProof/>
        </w:rPr>
        <w:lastRenderedPageBreak/>
        <w:drawing>
          <wp:anchor distT="0" distB="0" distL="114300" distR="114300" simplePos="0" relativeHeight="251664384" behindDoc="0" locked="0" layoutInCell="1" allowOverlap="1">
            <wp:simplePos x="0" y="0"/>
            <wp:positionH relativeFrom="column">
              <wp:posOffset>394335</wp:posOffset>
            </wp:positionH>
            <wp:positionV relativeFrom="paragraph">
              <wp:posOffset>116840</wp:posOffset>
            </wp:positionV>
            <wp:extent cx="6286500" cy="4229100"/>
            <wp:effectExtent l="0" t="0" r="0" b="0"/>
            <wp:wrapSquare wrapText="bothSides"/>
            <wp:docPr id="4" name="Picture 4" descr="toon0209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toon020907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8650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Pr="007605EA" w:rsidRDefault="00A95934" w:rsidP="00A95934"/>
    <w:p w:rsidR="00A95934" w:rsidRDefault="00A95934" w:rsidP="00A95934"/>
    <w:p w:rsidR="00A95934" w:rsidRPr="007605EA" w:rsidRDefault="00A95934" w:rsidP="00A95934">
      <w:r>
        <w:rPr>
          <w:noProof/>
        </w:rPr>
        <w:drawing>
          <wp:anchor distT="0" distB="0" distL="114300" distR="114300" simplePos="0" relativeHeight="251665408" behindDoc="0" locked="0" layoutInCell="1" allowOverlap="1">
            <wp:simplePos x="0" y="0"/>
            <wp:positionH relativeFrom="column">
              <wp:posOffset>280035</wp:posOffset>
            </wp:positionH>
            <wp:positionV relativeFrom="paragraph">
              <wp:posOffset>351155</wp:posOffset>
            </wp:positionV>
            <wp:extent cx="6743700" cy="3755390"/>
            <wp:effectExtent l="0" t="0" r="0" b="0"/>
            <wp:wrapSquare wrapText="bothSides"/>
            <wp:docPr id="3" name="Picture 3" descr="toon1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toon1005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43700" cy="3755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934" w:rsidRPr="00685A7A" w:rsidRDefault="00A95934" w:rsidP="00A95934"/>
    <w:p w:rsidR="00A95934" w:rsidRPr="00685A7A" w:rsidRDefault="00A95934" w:rsidP="00A95934"/>
    <w:p w:rsidR="00A95934" w:rsidRPr="00685A7A" w:rsidRDefault="00A95934" w:rsidP="00A95934">
      <w:r>
        <w:rPr>
          <w:noProof/>
        </w:rPr>
        <w:lastRenderedPageBreak/>
        <w:drawing>
          <wp:anchor distT="0" distB="0" distL="114300" distR="114300" simplePos="0" relativeHeight="251666432" behindDoc="0" locked="0" layoutInCell="1" allowOverlap="1">
            <wp:simplePos x="0" y="0"/>
            <wp:positionH relativeFrom="column">
              <wp:posOffset>508635</wp:posOffset>
            </wp:positionH>
            <wp:positionV relativeFrom="paragraph">
              <wp:posOffset>116840</wp:posOffset>
            </wp:positionV>
            <wp:extent cx="6057900" cy="4173855"/>
            <wp:effectExtent l="0" t="0" r="0" b="0"/>
            <wp:wrapSquare wrapText="bothSides"/>
            <wp:docPr id="2" name="Picture 2" descr="toon04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toon0420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7900" cy="417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bookmarkStart w:id="0" w:name="_GoBack"/>
    </w:p>
    <w:bookmarkEnd w:id="0"/>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p w:rsidR="00A95934" w:rsidRPr="00685A7A" w:rsidRDefault="00A95934" w:rsidP="00A95934"/>
    <w:p w:rsidR="00A95934" w:rsidRDefault="00A95934" w:rsidP="00A95934">
      <w:pPr>
        <w:jc w:val="center"/>
      </w:pPr>
    </w:p>
    <w:p w:rsidR="00A95934" w:rsidRDefault="00A95934" w:rsidP="00A95934">
      <w:pPr>
        <w:jc w:val="center"/>
      </w:pPr>
    </w:p>
    <w:p w:rsidR="00A95934" w:rsidRDefault="00A95934" w:rsidP="00A95934">
      <w:pPr>
        <w:jc w:val="center"/>
      </w:pPr>
    </w:p>
    <w:p w:rsidR="00A95934" w:rsidRDefault="00A95934" w:rsidP="00A95934">
      <w:pPr>
        <w:jc w:val="center"/>
      </w:pPr>
    </w:p>
    <w:p w:rsidR="00A95934" w:rsidRDefault="00A95934" w:rsidP="00A95934">
      <w:pPr>
        <w:jc w:val="center"/>
      </w:pPr>
    </w:p>
    <w:p w:rsidR="00A95934" w:rsidRPr="00685A7A" w:rsidRDefault="00A95934" w:rsidP="00A95934">
      <w:pPr>
        <w:jc w:val="center"/>
      </w:pPr>
    </w:p>
    <w:p w:rsidR="00A95934" w:rsidRPr="0028269D" w:rsidRDefault="00A95934" w:rsidP="00A95934"/>
    <w:p w:rsidR="00A95934" w:rsidRPr="0028269D" w:rsidRDefault="00A95934" w:rsidP="00A95934">
      <w:r>
        <w:rPr>
          <w:noProof/>
        </w:rPr>
        <w:drawing>
          <wp:anchor distT="0" distB="0" distL="114300" distR="114300" simplePos="0" relativeHeight="251667456" behindDoc="0" locked="0" layoutInCell="1" allowOverlap="1">
            <wp:simplePos x="0" y="0"/>
            <wp:positionH relativeFrom="column">
              <wp:posOffset>508635</wp:posOffset>
            </wp:positionH>
            <wp:positionV relativeFrom="paragraph">
              <wp:posOffset>-6350</wp:posOffset>
            </wp:positionV>
            <wp:extent cx="6172200" cy="4227830"/>
            <wp:effectExtent l="0" t="0" r="0" b="1270"/>
            <wp:wrapSquare wrapText="bothSides"/>
            <wp:docPr id="1" name="Picture 1" descr="toon07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toon0720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2200" cy="422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Pr="0028269D" w:rsidRDefault="00A95934" w:rsidP="00A95934"/>
    <w:p w:rsidR="00A95934" w:rsidRDefault="00A95934" w:rsidP="00A95934">
      <w:pPr>
        <w:tabs>
          <w:tab w:val="left" w:pos="4347"/>
        </w:tabs>
      </w:pPr>
      <w:r>
        <w:tab/>
      </w:r>
    </w:p>
    <w:p w:rsidR="00A95934" w:rsidRDefault="00A95934" w:rsidP="00A95934">
      <w:pPr>
        <w:tabs>
          <w:tab w:val="left" w:pos="4347"/>
        </w:tabs>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BF" w:firstRow="1" w:lastRow="0" w:firstColumn="1" w:lastColumn="0" w:noHBand="0" w:noVBand="0"/>
      </w:tblPr>
      <w:tblGrid>
        <w:gridCol w:w="10710"/>
      </w:tblGrid>
      <w:tr w:rsidR="00A95934" w:rsidTr="009D6CBC">
        <w:tc>
          <w:tcPr>
            <w:tcW w:w="11016" w:type="dxa"/>
          </w:tcPr>
          <w:p w:rsidR="00A95934" w:rsidRDefault="00A95934" w:rsidP="009D6CBC">
            <w:r w:rsidRPr="00FF20A6">
              <w:rPr>
                <w:b/>
              </w:rPr>
              <w:lastRenderedPageBreak/>
              <w:t>What social issues/problems are shown in each of the four modern-day political cartoons?</w:t>
            </w:r>
          </w:p>
        </w:tc>
      </w:tr>
      <w:tr w:rsidR="00A95934" w:rsidTr="009D6CBC">
        <w:tc>
          <w:tcPr>
            <w:tcW w:w="11016" w:type="dxa"/>
          </w:tcPr>
          <w:p w:rsidR="00A95934" w:rsidRDefault="00A95934" w:rsidP="009D6CBC">
            <w:r>
              <w:t>1.</w:t>
            </w:r>
          </w:p>
          <w:p w:rsidR="00A95934" w:rsidRDefault="00A95934" w:rsidP="009D6CBC"/>
          <w:p w:rsidR="00A95934" w:rsidRDefault="00A95934" w:rsidP="009D6CBC"/>
        </w:tc>
      </w:tr>
      <w:tr w:rsidR="00A95934" w:rsidTr="009D6CBC">
        <w:tc>
          <w:tcPr>
            <w:tcW w:w="11016" w:type="dxa"/>
          </w:tcPr>
          <w:p w:rsidR="00A95934" w:rsidRDefault="00A95934" w:rsidP="009D6CBC">
            <w:r>
              <w:t>2.</w:t>
            </w:r>
          </w:p>
          <w:p w:rsidR="00A95934" w:rsidRDefault="00A95934" w:rsidP="009D6CBC"/>
          <w:p w:rsidR="00A95934" w:rsidRDefault="00A95934" w:rsidP="009D6CBC"/>
        </w:tc>
      </w:tr>
      <w:tr w:rsidR="00A95934" w:rsidTr="009D6CBC">
        <w:tc>
          <w:tcPr>
            <w:tcW w:w="11016" w:type="dxa"/>
          </w:tcPr>
          <w:p w:rsidR="00A95934" w:rsidRDefault="00A95934" w:rsidP="009D6CBC">
            <w:r>
              <w:t>3.</w:t>
            </w:r>
          </w:p>
          <w:p w:rsidR="00A95934" w:rsidRDefault="00A95934" w:rsidP="009D6CBC"/>
          <w:p w:rsidR="00A95934" w:rsidRDefault="00A95934" w:rsidP="009D6CBC"/>
        </w:tc>
      </w:tr>
      <w:tr w:rsidR="00A95934" w:rsidTr="009D6CBC">
        <w:tc>
          <w:tcPr>
            <w:tcW w:w="11016" w:type="dxa"/>
          </w:tcPr>
          <w:p w:rsidR="00A95934" w:rsidRDefault="00A95934" w:rsidP="009D6CBC">
            <w:r>
              <w:t>4.</w:t>
            </w:r>
          </w:p>
          <w:p w:rsidR="00A95934" w:rsidRDefault="00A95934" w:rsidP="009D6CBC"/>
          <w:p w:rsidR="00A95934" w:rsidRDefault="00A95934" w:rsidP="009D6CBC"/>
        </w:tc>
      </w:tr>
    </w:tbl>
    <w:p w:rsidR="00A95934" w:rsidRDefault="00A95934" w:rsidP="00A95934">
      <w:pPr>
        <w:tabs>
          <w:tab w:val="left" w:pos="4347"/>
        </w:tabs>
      </w:pPr>
    </w:p>
    <w:p w:rsidR="00A95934" w:rsidRDefault="00A95934" w:rsidP="00A95934">
      <w:pPr>
        <w:tabs>
          <w:tab w:val="left" w:pos="4347"/>
        </w:tabs>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BF" w:firstRow="1" w:lastRow="0" w:firstColumn="1" w:lastColumn="0" w:noHBand="0" w:noVBand="0"/>
      </w:tblPr>
      <w:tblGrid>
        <w:gridCol w:w="5351"/>
        <w:gridCol w:w="5359"/>
      </w:tblGrid>
      <w:tr w:rsidR="00A95934" w:rsidTr="009D6CBC">
        <w:tc>
          <w:tcPr>
            <w:tcW w:w="11016" w:type="dxa"/>
            <w:gridSpan w:val="2"/>
          </w:tcPr>
          <w:p w:rsidR="00A95934" w:rsidRPr="00FF20A6" w:rsidRDefault="00A95934" w:rsidP="009D6CBC">
            <w:pPr>
              <w:rPr>
                <w:b/>
              </w:rPr>
            </w:pPr>
            <w:r w:rsidRPr="00FF20A6">
              <w:rPr>
                <w:b/>
              </w:rPr>
              <w:t>What would Hobbes, Locke, Rousseau, and Montesquieu each have to say about these social ills?</w:t>
            </w:r>
          </w:p>
        </w:tc>
      </w:tr>
      <w:tr w:rsidR="00A95934" w:rsidTr="009D6CBC">
        <w:tc>
          <w:tcPr>
            <w:tcW w:w="5508" w:type="dxa"/>
          </w:tcPr>
          <w:p w:rsidR="00A95934" w:rsidRPr="00FF20A6" w:rsidRDefault="00A95934" w:rsidP="009D6CBC">
            <w:pPr>
              <w:jc w:val="center"/>
              <w:rPr>
                <w:b/>
                <w:i/>
                <w:sz w:val="16"/>
                <w:u w:val="single"/>
              </w:rPr>
            </w:pPr>
            <w:r w:rsidRPr="00FF20A6">
              <w:rPr>
                <w:b/>
                <w:i/>
                <w:sz w:val="16"/>
                <w:u w:val="single"/>
              </w:rPr>
              <w:t>Hobbes</w:t>
            </w:r>
          </w:p>
          <w:p w:rsidR="00A95934" w:rsidRPr="00FF20A6" w:rsidRDefault="00A95934" w:rsidP="009D6CBC">
            <w:pPr>
              <w:rPr>
                <w:b/>
                <w:i/>
                <w:u w:val="single"/>
              </w:rPr>
            </w:pPr>
          </w:p>
          <w:p w:rsidR="00A95934" w:rsidRPr="00FF20A6" w:rsidRDefault="00A95934" w:rsidP="009D6CBC">
            <w:pPr>
              <w:rPr>
                <w:b/>
                <w:i/>
                <w:u w:val="single"/>
              </w:rPr>
            </w:pPr>
          </w:p>
          <w:p w:rsidR="00A95934" w:rsidRPr="00FF20A6" w:rsidRDefault="00A95934" w:rsidP="009D6CBC">
            <w:pPr>
              <w:rPr>
                <w:b/>
                <w:i/>
                <w:u w:val="single"/>
              </w:rPr>
            </w:pPr>
          </w:p>
          <w:p w:rsidR="00A95934" w:rsidRPr="00FF20A6" w:rsidRDefault="00A95934" w:rsidP="009D6CBC">
            <w:pPr>
              <w:rPr>
                <w:b/>
                <w:i/>
                <w:u w:val="single"/>
              </w:rPr>
            </w:pPr>
          </w:p>
        </w:tc>
        <w:tc>
          <w:tcPr>
            <w:tcW w:w="5508" w:type="dxa"/>
          </w:tcPr>
          <w:p w:rsidR="00A95934" w:rsidRPr="00FF20A6" w:rsidRDefault="00A95934" w:rsidP="009D6CBC">
            <w:pPr>
              <w:jc w:val="center"/>
              <w:rPr>
                <w:b/>
                <w:i/>
                <w:sz w:val="16"/>
                <w:u w:val="single"/>
              </w:rPr>
            </w:pPr>
            <w:r w:rsidRPr="00FF20A6">
              <w:rPr>
                <w:b/>
                <w:i/>
                <w:sz w:val="16"/>
                <w:u w:val="single"/>
              </w:rPr>
              <w:t>Locke</w:t>
            </w:r>
          </w:p>
        </w:tc>
      </w:tr>
      <w:tr w:rsidR="00A95934" w:rsidTr="009D6CBC">
        <w:tc>
          <w:tcPr>
            <w:tcW w:w="5508" w:type="dxa"/>
          </w:tcPr>
          <w:p w:rsidR="00A95934" w:rsidRPr="00FF20A6" w:rsidRDefault="00A95934" w:rsidP="009D6CBC">
            <w:pPr>
              <w:jc w:val="center"/>
              <w:rPr>
                <w:b/>
                <w:i/>
                <w:sz w:val="16"/>
                <w:u w:val="single"/>
              </w:rPr>
            </w:pPr>
            <w:r w:rsidRPr="00FF20A6">
              <w:rPr>
                <w:b/>
                <w:i/>
                <w:sz w:val="16"/>
                <w:u w:val="single"/>
              </w:rPr>
              <w:t>Rousseau</w:t>
            </w:r>
          </w:p>
          <w:p w:rsidR="00A95934" w:rsidRPr="00FF20A6" w:rsidRDefault="00A95934" w:rsidP="009D6CBC">
            <w:pPr>
              <w:rPr>
                <w:b/>
                <w:i/>
                <w:u w:val="single"/>
              </w:rPr>
            </w:pPr>
          </w:p>
          <w:p w:rsidR="00A95934" w:rsidRPr="00FF20A6" w:rsidRDefault="00A95934" w:rsidP="009D6CBC">
            <w:pPr>
              <w:rPr>
                <w:b/>
                <w:i/>
                <w:u w:val="single"/>
              </w:rPr>
            </w:pPr>
          </w:p>
          <w:p w:rsidR="00A95934" w:rsidRPr="00FF20A6" w:rsidRDefault="00A95934" w:rsidP="009D6CBC">
            <w:pPr>
              <w:rPr>
                <w:b/>
                <w:i/>
                <w:u w:val="single"/>
              </w:rPr>
            </w:pPr>
          </w:p>
          <w:p w:rsidR="00A95934" w:rsidRPr="00FF20A6" w:rsidRDefault="00A95934" w:rsidP="009D6CBC">
            <w:pPr>
              <w:rPr>
                <w:b/>
                <w:i/>
                <w:u w:val="single"/>
              </w:rPr>
            </w:pPr>
          </w:p>
        </w:tc>
        <w:tc>
          <w:tcPr>
            <w:tcW w:w="5508" w:type="dxa"/>
          </w:tcPr>
          <w:p w:rsidR="00A95934" w:rsidRPr="00FF20A6" w:rsidRDefault="00A95934" w:rsidP="009D6CBC">
            <w:pPr>
              <w:jc w:val="center"/>
              <w:rPr>
                <w:b/>
                <w:i/>
                <w:sz w:val="16"/>
                <w:u w:val="single"/>
              </w:rPr>
            </w:pPr>
            <w:r w:rsidRPr="00FF20A6">
              <w:rPr>
                <w:b/>
                <w:i/>
                <w:sz w:val="16"/>
                <w:u w:val="single"/>
              </w:rPr>
              <w:t>Montesquieu</w:t>
            </w:r>
          </w:p>
        </w:tc>
      </w:tr>
    </w:tbl>
    <w:p w:rsidR="00A95934" w:rsidRDefault="00A95934" w:rsidP="00A95934">
      <w:pPr>
        <w:tabs>
          <w:tab w:val="left" w:pos="4347"/>
        </w:tabs>
      </w:pPr>
    </w:p>
    <w:p w:rsidR="00A95934" w:rsidRDefault="00A95934" w:rsidP="00A95934">
      <w:pPr>
        <w:tabs>
          <w:tab w:val="left" w:pos="4347"/>
        </w:tabs>
      </w:pPr>
    </w:p>
    <w:p w:rsidR="00A95934" w:rsidRDefault="00A95934" w:rsidP="00A95934">
      <w:pPr>
        <w:tabs>
          <w:tab w:val="left" w:pos="4347"/>
        </w:tabs>
      </w:pPr>
      <w:r>
        <w:rPr>
          <w:b/>
          <w:i/>
          <w:u w:val="single"/>
        </w:rPr>
        <w:t>Task #4:</w:t>
      </w:r>
      <w:r>
        <w:t xml:space="preserve"> Metaphor</w:t>
      </w:r>
    </w:p>
    <w:p w:rsidR="00A95934" w:rsidRDefault="00A95934" w:rsidP="00A95934">
      <w:pPr>
        <w:tabs>
          <w:tab w:val="left" w:pos="4347"/>
        </w:tabs>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BF" w:firstRow="1" w:lastRow="0" w:firstColumn="1" w:lastColumn="0" w:noHBand="0" w:noVBand="0"/>
      </w:tblPr>
      <w:tblGrid>
        <w:gridCol w:w="10710"/>
      </w:tblGrid>
      <w:tr w:rsidR="00A95934" w:rsidTr="009D6CBC">
        <w:tc>
          <w:tcPr>
            <w:tcW w:w="11016" w:type="dxa"/>
          </w:tcPr>
          <w:p w:rsidR="00A95934" w:rsidRDefault="00A95934" w:rsidP="009D6CBC">
            <w:pPr>
              <w:tabs>
                <w:tab w:val="left" w:pos="4347"/>
              </w:tabs>
            </w:pPr>
            <w:r>
              <w:t>Was the Enlightenment more like a hurricane, musical, or waterfall?  Explain.</w:t>
            </w:r>
          </w:p>
        </w:tc>
      </w:tr>
      <w:tr w:rsidR="00A95934" w:rsidTr="009D6CBC">
        <w:tc>
          <w:tcPr>
            <w:tcW w:w="11016" w:type="dxa"/>
          </w:tcPr>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p w:rsidR="00A95934" w:rsidRDefault="00A95934" w:rsidP="009D6CBC">
            <w:pPr>
              <w:tabs>
                <w:tab w:val="left" w:pos="4347"/>
              </w:tabs>
            </w:pPr>
          </w:p>
        </w:tc>
      </w:tr>
    </w:tbl>
    <w:p w:rsidR="00A95934" w:rsidRPr="00647E62" w:rsidRDefault="00A95934" w:rsidP="00A95934">
      <w:pPr>
        <w:tabs>
          <w:tab w:val="left" w:pos="4347"/>
        </w:tabs>
      </w:pPr>
      <w:r>
        <w:rPr>
          <w:b/>
          <w:i/>
          <w:u w:val="single"/>
        </w:rPr>
        <w:lastRenderedPageBreak/>
        <w:t>Task #5:</w:t>
      </w:r>
      <w:r>
        <w:t xml:space="preserve">  You have a choice:  (</w:t>
      </w:r>
      <w:r>
        <w:sym w:font="Symbol" w:char="F0F0"/>
      </w:r>
      <w:r>
        <w:t xml:space="preserve">Using toondoo.com or bitstrips.com), </w:t>
      </w:r>
      <w:proofErr w:type="gramStart"/>
      <w:r>
        <w:t>You</w:t>
      </w:r>
      <w:proofErr w:type="gramEnd"/>
      <w:r>
        <w:t xml:space="preserve"> can create a four frame comic strip that illustrates each of the four Enlightenment philosophers and their beliefs.  One frame for each philosopher.  </w:t>
      </w:r>
      <w:r>
        <w:rPr>
          <w:b/>
          <w:u w:val="single"/>
        </w:rPr>
        <w:t>YOU MAY NOT USE ANY WORDS</w:t>
      </w:r>
      <w:r>
        <w:t xml:space="preserve">, only pictures to illustrate the ideas.  </w:t>
      </w:r>
    </w:p>
    <w:p w:rsidR="001538AD" w:rsidRDefault="001538AD"/>
    <w:sectPr w:rsidR="001538AD" w:rsidSect="00A9593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pple Chancery">
    <w:altName w:val="Vivaldi"/>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skerville Semibold">
    <w:altName w:val="Baskerville Old Fac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34"/>
    <w:rsid w:val="001538AD"/>
    <w:rsid w:val="00A95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5B5B2EB9-CD1F-49FA-B67D-B0358E4F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34"/>
    <w:pPr>
      <w:spacing w:after="0" w:line="240" w:lineRule="auto"/>
    </w:pPr>
    <w:rPr>
      <w:rFonts w:ascii="Cambria" w:eastAsia="Cambria" w:hAnsi="Cambria" w:cs="Times New Roman"/>
      <w:sz w:val="24"/>
      <w:szCs w:val="24"/>
    </w:rPr>
  </w:style>
  <w:style w:type="paragraph" w:styleId="Heading4">
    <w:name w:val="heading 4"/>
    <w:basedOn w:val="Normal"/>
    <w:link w:val="Heading4Char"/>
    <w:uiPriority w:val="9"/>
    <w:qFormat/>
    <w:rsid w:val="00A95934"/>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934"/>
    <w:rPr>
      <w:rFonts w:ascii="Times New Roman" w:eastAsia="Times New Roman" w:hAnsi="Times New Roman" w:cs="Times New Roman"/>
      <w:b/>
      <w:bCs/>
      <w:sz w:val="24"/>
      <w:szCs w:val="24"/>
    </w:rPr>
  </w:style>
  <w:style w:type="paragraph" w:customStyle="1" w:styleId="Style">
    <w:name w:val="Style"/>
    <w:rsid w:val="00A95934"/>
    <w:pPr>
      <w:widowControl w:val="0"/>
      <w:autoSpaceDE w:val="0"/>
      <w:autoSpaceDN w:val="0"/>
      <w:adjustRightInd w:val="0"/>
      <w:spacing w:after="0" w:line="240" w:lineRule="auto"/>
    </w:pPr>
    <w:rPr>
      <w:rFonts w:ascii="Times" w:eastAsia="Times New Roman" w:hAnsi="Times" w:cs="Times"/>
      <w:sz w:val="24"/>
      <w:szCs w:val="24"/>
    </w:rPr>
  </w:style>
  <w:style w:type="paragraph" w:styleId="NormalWeb">
    <w:name w:val="Normal (Web)"/>
    <w:basedOn w:val="Normal"/>
    <w:uiPriority w:val="99"/>
    <w:rsid w:val="00A95934"/>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rims.k12.ca.us/score_lessons/growth_of_democratic/html/vocabulary_page.htm" TargetMode="External"/><Relationship Id="rId13" Type="http://schemas.openxmlformats.org/officeDocument/2006/relationships/hyperlink" Target="http://score.rims.k12.ca.us/score_lessons/growth_of_democratic/html/vocabulary_page.htm" TargetMode="External"/><Relationship Id="rId18" Type="http://schemas.openxmlformats.org/officeDocument/2006/relationships/hyperlink" Target="http://score.rims.k12.ca.us/score_lessons/growth_of_democratic/html/vocabulary_page.htm"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score.rims.k12.ca.us/score_lessons/growth_of_democratic/html/vocabulary_page.htm" TargetMode="External"/><Relationship Id="rId12" Type="http://schemas.openxmlformats.org/officeDocument/2006/relationships/hyperlink" Target="http://score.rims.k12.ca.us/score_lessons/growth_of_democratic/html/vocabulary_page.htm" TargetMode="External"/><Relationship Id="rId17" Type="http://schemas.openxmlformats.org/officeDocument/2006/relationships/hyperlink" Target="http://score.rims.k12.ca.us/score_lessons/growth_of_democratic/html/vocabulary_page.htm" TargetMode="External"/><Relationship Id="rId25"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score.rims.k12.ca.us/score_lessons/growth_of_democratic/html/vocabulary_page.htm"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core.rims.k12.ca.us/score_lessons/growth_of_democratic/html/vocabulary_page.htm" TargetMode="External"/><Relationship Id="rId11" Type="http://schemas.openxmlformats.org/officeDocument/2006/relationships/hyperlink" Target="http://score.rims.k12.ca.us/score_lessons/growth_of_democratic/html/vocabulary_page.htm" TargetMode="External"/><Relationship Id="rId24" Type="http://schemas.openxmlformats.org/officeDocument/2006/relationships/image" Target="media/image7.png"/><Relationship Id="rId5" Type="http://schemas.openxmlformats.org/officeDocument/2006/relationships/hyperlink" Target="http://score.rims.k12.ca.us/score_lessons/growth_of_democratic/html/vocabulary_page.htm" TargetMode="External"/><Relationship Id="rId15" Type="http://schemas.openxmlformats.org/officeDocument/2006/relationships/hyperlink" Target="http://score.rims.k12.ca.us/score_lessons/growth_of_democratic/html/vocabulary_page.htm"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hyperlink" Target="http://score.rims.k12.ca.us/score_lessons/growth_of_democratic/html/vocabulary_page.htm" TargetMode="External"/><Relationship Id="rId19"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core.rims.k12.ca.us/score_lessons/growth_of_democratic/html/vocabulary_page.htm" TargetMode="External"/><Relationship Id="rId14" Type="http://schemas.openxmlformats.org/officeDocument/2006/relationships/hyperlink" Target="http://score.rims.k12.ca.us/score_lessons/growth_of_democratic/html/vocabulary_page.htm"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1512</Words>
  <Characters>8620</Characters>
  <Application>Microsoft Office Word</Application>
  <DocSecurity>0</DocSecurity>
  <Lines>71</Lines>
  <Paragraphs>20</Paragraphs>
  <ScaleCrop>false</ScaleCrop>
  <Company>Charlotte-Mecklenburg Schools</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1</cp:revision>
  <dcterms:created xsi:type="dcterms:W3CDTF">2017-03-23T18:30:00Z</dcterms:created>
  <dcterms:modified xsi:type="dcterms:W3CDTF">2017-03-23T18:33:00Z</dcterms:modified>
</cp:coreProperties>
</file>